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«Друдлы: учимся видеть необычное в обычном»</w:t>
      </w: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4F26">
        <w:rPr>
          <w:rFonts w:ascii="Times New Roman" w:hAnsi="Times New Roman" w:cs="Times New Roman"/>
          <w:sz w:val="28"/>
          <w:szCs w:val="28"/>
        </w:rPr>
        <w:t xml:space="preserve">Исполнитель: Татаркина Ирина Романовна, </w:t>
      </w:r>
    </w:p>
    <w:p w:rsidR="00FF4F26" w:rsidRDefault="00FF4F26" w:rsidP="00FF4F26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4F26">
        <w:rPr>
          <w:rFonts w:ascii="Times New Roman" w:hAnsi="Times New Roman" w:cs="Times New Roman"/>
          <w:sz w:val="28"/>
          <w:szCs w:val="28"/>
        </w:rPr>
        <w:t xml:space="preserve">воспитатель МБДОУ «Детский сад № 34 </w:t>
      </w:r>
    </w:p>
    <w:p w:rsidR="00FF4F26" w:rsidRPr="00FF4F26" w:rsidRDefault="00FF4F26" w:rsidP="00FF4F2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F26">
        <w:rPr>
          <w:rFonts w:ascii="Times New Roman" w:hAnsi="Times New Roman" w:cs="Times New Roman"/>
          <w:sz w:val="28"/>
          <w:szCs w:val="28"/>
        </w:rPr>
        <w:t>«Красная шапочка»</w:t>
      </w:r>
    </w:p>
    <w:p w:rsidR="00FF4F26" w:rsidRPr="00FF4F26" w:rsidRDefault="00FF4F26" w:rsidP="00FF4F2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F26">
        <w:rPr>
          <w:rFonts w:ascii="Times New Roman" w:hAnsi="Times New Roman" w:cs="Times New Roman"/>
          <w:sz w:val="28"/>
          <w:szCs w:val="28"/>
        </w:rPr>
        <w:t>Междуреченск 2026</w:t>
      </w:r>
    </w:p>
    <w:p w:rsid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Уважаемые родители, с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егодня хочу рассказать вам об одной простой, но удивительно эффективной игровой методике, которая полюбилась и детям, и воспитателям, — о друдлах.</w:t>
      </w:r>
    </w:p>
    <w:p w:rsidR="00FF4F26" w:rsidRP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друдлы</w:t>
      </w:r>
    </w:p>
    <w:p w:rsidR="00FF4F26" w:rsidRP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 — это графическая головоломка: абстрактный рисунок из простых линий, фигур или «клякс», который можно интерпретировать по-разному. Например, круг с парой штрихов может быть и солнцем, и колесом, и тарелкой, и луной — всё зависит от фантазии того, кто смотрит.</w:t>
      </w:r>
    </w:p>
    <w:p w:rsidR="00FF4F26" w:rsidRPr="00FF4F26" w:rsidRDefault="00FF4F26" w:rsidP="00FF4F26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«</w:t>
      </w:r>
      <w:proofErr w:type="spell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droodle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сложилось из английских слов </w:t>
      </w:r>
      <w:proofErr w:type="spellStart"/>
      <w:r w:rsidRPr="00FF4F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doodle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(«каракуля»), </w:t>
      </w:r>
      <w:proofErr w:type="spellStart"/>
      <w:r w:rsidRPr="00FF4F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drawing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(«рисунок») и </w:t>
      </w:r>
      <w:proofErr w:type="spellStart"/>
      <w:r w:rsidRPr="00FF4F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riddle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(«загадка»). Придумал такие головоломки в середине XX века Роджер Прайс как весёлую игру, а позже педагоги заметили, что у </w:t>
      </w:r>
      <w:proofErr w:type="spell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друдлов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огромный развивающий потенциал — и стали активно применять их в работе с детьми.</w:t>
      </w:r>
    </w:p>
    <w:p w:rsid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саду мы не называем друдлы «технологией» в строгом смысле: </w:t>
      </w:r>
      <w:proofErr w:type="gram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игра и приглашение к совместному творчеству. Главное правило здесь — правильного ответа не бывает: ценен любой вариант, особенно если ребёнок его может объяснить.</w:t>
      </w:r>
    </w:p>
    <w:p w:rsidR="00FF4F26" w:rsidRP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развивают друдлы у дошкольников</w:t>
      </w:r>
    </w:p>
    <w:p w:rsidR="00FF4F26" w:rsidRP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задачи современного дошкольного образования, друдлы отлично поддерживают развитие сразу нескольких важных сфер:</w:t>
      </w:r>
    </w:p>
    <w:p w:rsidR="00FF4F26" w:rsidRPr="00FF4F26" w:rsidRDefault="00FF4F26" w:rsidP="00FF4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Воображение и креативность.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Ребёнок учится не искать «единственно верный» ответ, а видеть множество вариантов. Это тренирует гибкость мышления — качество, которое пригодится и в учёбе, и в жизни.</w:t>
      </w:r>
    </w:p>
    <w:p w:rsidR="00FF4F26" w:rsidRPr="00FF4F26" w:rsidRDefault="00FF4F26" w:rsidP="00FF4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Связную речь и словарный запас.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Чтобы рассказать, что он «увидел» в </w:t>
      </w:r>
      <w:proofErr w:type="spell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друдле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дошкольнику нужно подобрать слова, выстроить простое объяснение («тут похоже на мост, потому что линии идут дугой») и иногда даже поспорить вежливо с версией друга. Так развивается диалогическая и монологическая речь.</w:t>
      </w:r>
    </w:p>
    <w:p w:rsidR="00FF4F26" w:rsidRPr="00FF4F26" w:rsidRDefault="00FF4F26" w:rsidP="00FF4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Умение аргументировать и слушать других.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групповой работе дети слышат разные точки зрения, учатся не обесценивать чужие идеи и спокойно объяснять </w:t>
      </w:r>
      <w:proofErr w:type="gram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</w:t>
      </w:r>
      <w:proofErr w:type="gram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думаю, это чашка, потому что вот тут — ручка». Это важный шаг к развитию социального интеллекта и эмпатии.</w:t>
      </w:r>
    </w:p>
    <w:p w:rsidR="00FF4F26" w:rsidRPr="00FF4F26" w:rsidRDefault="00FF4F26" w:rsidP="00FF4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Эмоциональную безопасность и инициативность.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Поскольку «правильного» ответа нет, у ребёнка снижается страх ошибки. Он свободнее предлагает свои идеи, активнее участвует в обсуждении, не боится быть «не таким, как все».</w:t>
      </w:r>
    </w:p>
    <w:p w:rsidR="00FF4F26" w:rsidRPr="00FF4F26" w:rsidRDefault="00FF4F26" w:rsidP="00FF4F2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Мелкую моторику и графические навыки.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мы переходим к этапу «дорисуй», ребёнок тренирует руку: аккуратно добавляет детали, пробует разные линии и формы.</w:t>
      </w:r>
    </w:p>
    <w:p w:rsidR="00FF4F26" w:rsidRPr="00FF4F26" w:rsidRDefault="00FF4F26" w:rsidP="00FF4F26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мы играем с </w:t>
      </w:r>
      <w:proofErr w:type="spellStart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друдлами</w:t>
      </w:r>
      <w:proofErr w:type="spellEnd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группе</w:t>
      </w:r>
    </w:p>
    <w:p w:rsidR="00FF4F26" w:rsidRPr="00FF4F26" w:rsidRDefault="00FF4F26" w:rsidP="00FF4F26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практике хорошо работают несколько простых форматов:</w:t>
      </w:r>
    </w:p>
    <w:p w:rsidR="00FF4F26" w:rsidRPr="00FF4F26" w:rsidRDefault="00FF4F26" w:rsidP="00FF4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 что похоже?»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Показываем </w:t>
      </w:r>
      <w:proofErr w:type="spell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просим каждого ребёнка сказать хотя бы одну версию. Фиксируем все ответы на доске или листе — так дети видят, сколько разных взглядов может быть на одну картинку.</w:t>
      </w:r>
    </w:p>
    <w:p w:rsidR="00FF4F26" w:rsidRPr="00FF4F26" w:rsidRDefault="00FF4F26" w:rsidP="00FF4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«Дорисуй и расскажи».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Даём ребёнку </w:t>
      </w:r>
      <w:proofErr w:type="spell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листочке и предлагаем дорисовать его так, чтобы получилась понятная картинка. Затем просим рассказать, что получилось и почему.</w:t>
      </w:r>
    </w:p>
    <w:p w:rsidR="00FF4F26" w:rsidRPr="00FF4F26" w:rsidRDefault="00FF4F26" w:rsidP="00FF4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«Составь историю».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2–3 </w:t>
      </w:r>
      <w:proofErr w:type="spellStart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друдлов</w:t>
      </w:r>
      <w:proofErr w:type="spellEnd"/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делаем «комикс»: каждый рисунок — кадр истории. Дети по очереди придумывают, что происходит в каждом кадре, и вместе собирают короткий рассказ.</w:t>
      </w:r>
    </w:p>
    <w:p w:rsidR="00FF4F26" w:rsidRPr="00FF4F26" w:rsidRDefault="00FF4F26" w:rsidP="00FF4F2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«Создай </w:t>
      </w:r>
      <w:proofErr w:type="gramStart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свой</w:t>
      </w:r>
      <w:proofErr w:type="gramEnd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друдл</w:t>
      </w:r>
      <w:proofErr w:type="spellEnd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Более сложный вариант для старших дошкольников: ребёнок сам рисует абстрактную картинку, а остальные пытаются угадать, что это может быть.</w:t>
      </w:r>
    </w:p>
    <w:p w:rsidR="00FF4F26" w:rsidRP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подбираем уровень сложности под возраст: малышам 4–5 лет даём максимально простые варианты (круг, дуга, пара штрихов), а детям 6–7 лет — более сложные композиции. Важно, чтобы игра оставалась увлекательной, а не превращалась в задание «сделать правильно».</w:t>
      </w:r>
    </w:p>
    <w:p w:rsidR="00FF4F26" w:rsidRPr="00FF4F26" w:rsidRDefault="00FF4F26" w:rsidP="00FF4F26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Почему друдлы особенно </w:t>
      </w:r>
      <w:proofErr w:type="gramStart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ценны</w:t>
      </w:r>
      <w:proofErr w:type="gramEnd"/>
      <w:r w:rsidRPr="00FF4F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воспитателя</w:t>
      </w:r>
    </w:p>
    <w:p w:rsidR="00FF4F26" w:rsidRP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педагога друдлы — это ещё и тонкий инструмент диагностики. По тому, какие образы ребёнок чаще выбирает, можно лучше понять его интересы и эмоциональное состояние. Кроме того, такие игры легко встраиваются в любую тему недели: от «Транспорт» до «Космос» или «Профессии». И что немаловажно — для них почти не нужны специальные материалы: достаточно листа бумаги и карандаша или фломастера.</w:t>
      </w:r>
    </w:p>
    <w:p w:rsid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Друдлы напоминают нам простую истину: самое ценное в детском творчестве — не результат, а сам процесс поиска, обсуждения и совместного открытия. А когда ребёнок уверенно говорит: «Я вижу тут целое приключение!», значит, наша задача выполнена.</w:t>
      </w:r>
    </w:p>
    <w:p w:rsidR="001A04CD" w:rsidRPr="001A04CD" w:rsidRDefault="001A04CD" w:rsidP="00FF4F2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</w:t>
      </w:r>
      <w:r w:rsidRPr="001A04CD">
        <w:rPr>
          <w:rFonts w:ascii="Times New Roman" w:hAnsi="Times New Roman" w:cs="Times New Roman"/>
          <w:sz w:val="28"/>
          <w:szCs w:val="28"/>
        </w:rPr>
        <w:t xml:space="preserve"> поиграть в друдлы дома со своим ребёнком. Для этого не нужны специальные пособия — просто нарисуйте на обычном листе бумаги случайную линию, кружок или зигзаг и спросите: «Как ты думаешь, на что это похоже?». Вы удивитесь, насколько разными могут быть ваши взгляды на один и тот же рисунок, и проведёте время весело и с пользой.</w:t>
      </w:r>
    </w:p>
    <w:p w:rsidR="00FF4F26" w:rsidRPr="00FF4F26" w:rsidRDefault="00FF4F26" w:rsidP="00FF4F26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FF4F26" w:rsidRDefault="00FF4F26" w:rsidP="00FF4F26">
      <w:pPr>
        <w:spacing w:after="0" w:line="360" w:lineRule="auto"/>
      </w:pPr>
      <w:r>
        <w:t xml:space="preserve">        </w:t>
      </w:r>
      <w:bookmarkStart w:id="0" w:name="_GoBack"/>
      <w:bookmarkEnd w:id="0"/>
      <w:r>
        <w:t xml:space="preserve">              </w:t>
      </w:r>
    </w:p>
    <w:p w:rsidR="0080616A" w:rsidRDefault="00FF4F26" w:rsidP="00FF4F26">
      <w:pPr>
        <w:spacing w:after="0" w:line="360" w:lineRule="auto"/>
      </w:pPr>
      <w: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3590925" cy="3590925"/>
            <wp:effectExtent l="0" t="0" r="9525" b="9525"/>
            <wp:docPr id="1" name="Рисунок 1" descr="C:\Users\Home\Desktop\uv9pvm8k8xco_z8vijkx3kn2dcua4qxoatutu673mu9d76okdiw7xieigsksykcj3sly69th-f0aqhmgmsqfxsr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uv9pvm8k8xco_z8vijkx3kn2dcua4qxoatutu673mu9d76okdiw7xieigsksykcj3sly69th-f0aqhmgmsqfxsr6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F26" w:rsidRDefault="00FF4F26" w:rsidP="00FF4F26">
      <w:pPr>
        <w:spacing w:after="0" w:line="360" w:lineRule="auto"/>
      </w:pPr>
    </w:p>
    <w:p w:rsidR="00FF4F26" w:rsidRDefault="00FF4F26" w:rsidP="00FF4F26">
      <w:pPr>
        <w:spacing w:after="0" w:line="360" w:lineRule="auto"/>
      </w:pPr>
      <w:r>
        <w:t xml:space="preserve">                                 </w:t>
      </w:r>
      <w:r>
        <w:rPr>
          <w:noProof/>
          <w:lang w:eastAsia="ru-RU"/>
        </w:rPr>
        <w:drawing>
          <wp:inline distT="0" distB="0" distL="0" distR="0">
            <wp:extent cx="4067175" cy="4067175"/>
            <wp:effectExtent l="0" t="0" r="9525" b="9525"/>
            <wp:docPr id="2" name="Рисунок 2" descr="C:\Users\Home\Desktop\2l665stfddxspkex5lyduq4xi0u8v4uf7waghiipzgtz6_jfk0dqlm1txup8x1ml3x45aynnqeuq-pb0bkg4ybdz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2l665stfddxspkex5lyduq4xi0u8v4uf7waghiipzgtz6_jfk0dqlm1txup8x1ml3x45aynnqeuq-pb0bkg4ybdz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70D24"/>
    <w:multiLevelType w:val="multilevel"/>
    <w:tmpl w:val="A122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0C3FEC"/>
    <w:multiLevelType w:val="multilevel"/>
    <w:tmpl w:val="0962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F0"/>
    <w:rsid w:val="001A04CD"/>
    <w:rsid w:val="005401F0"/>
    <w:rsid w:val="0080616A"/>
    <w:rsid w:val="00FF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2026-07-27T14:42:00Z</dcterms:created>
  <dcterms:modified xsi:type="dcterms:W3CDTF">2026-07-27T14:59:00Z</dcterms:modified>
</cp:coreProperties>
</file>