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F17" w:rsidRDefault="009B4FC5">
      <w:pPr>
        <w:widowControl w:val="0"/>
        <w:spacing w:before="65" w:after="0" w:line="240" w:lineRule="auto"/>
        <w:jc w:val="center"/>
        <w:rPr>
          <w:rFonts w:ascii="Times New Roman" w:hAnsi="Times New Roman"/>
          <w:sz w:val="24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-57150</wp:posOffset>
            </wp:positionH>
            <wp:positionV relativeFrom="paragraph">
              <wp:posOffset>-729615</wp:posOffset>
            </wp:positionV>
            <wp:extent cx="7658100" cy="11258550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7657678" cy="112579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spacing w:val="-5"/>
          <w:sz w:val="24"/>
        </w:rPr>
        <w:t xml:space="preserve"> </w:t>
      </w:r>
    </w:p>
    <w:p w:rsidR="00020F17" w:rsidRPr="009E2375" w:rsidRDefault="009B4FC5">
      <w:pPr>
        <w:widowControl w:val="0"/>
        <w:spacing w:before="1"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9E2375">
        <w:rPr>
          <w:rFonts w:ascii="Times New Roman" w:hAnsi="Times New Roman"/>
          <w:sz w:val="24"/>
          <w:szCs w:val="24"/>
        </w:rPr>
        <w:t>Муниципальное</w:t>
      </w:r>
      <w:r w:rsidRPr="009E2375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E2375">
        <w:rPr>
          <w:rFonts w:ascii="Times New Roman" w:hAnsi="Times New Roman"/>
          <w:sz w:val="24"/>
          <w:szCs w:val="24"/>
        </w:rPr>
        <w:t>бюджетное</w:t>
      </w:r>
      <w:r w:rsidRPr="009E237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E2375">
        <w:rPr>
          <w:rFonts w:ascii="Times New Roman" w:hAnsi="Times New Roman"/>
          <w:sz w:val="24"/>
          <w:szCs w:val="24"/>
        </w:rPr>
        <w:t>дошкольное</w:t>
      </w:r>
      <w:r w:rsidRPr="009E237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E2375">
        <w:rPr>
          <w:rFonts w:ascii="Times New Roman" w:hAnsi="Times New Roman"/>
          <w:sz w:val="24"/>
          <w:szCs w:val="24"/>
        </w:rPr>
        <w:t>образовательное</w:t>
      </w:r>
      <w:r w:rsidRPr="009E237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E2375">
        <w:rPr>
          <w:rFonts w:ascii="Times New Roman" w:hAnsi="Times New Roman"/>
          <w:spacing w:val="-2"/>
          <w:sz w:val="24"/>
          <w:szCs w:val="24"/>
        </w:rPr>
        <w:t>учреждение</w:t>
      </w:r>
    </w:p>
    <w:p w:rsidR="00020F17" w:rsidRPr="009E2375" w:rsidRDefault="009B4FC5">
      <w:pPr>
        <w:widowControl w:val="0"/>
        <w:spacing w:after="0" w:line="240" w:lineRule="auto"/>
        <w:ind w:right="-1"/>
        <w:jc w:val="center"/>
        <w:rPr>
          <w:rFonts w:ascii="Times New Roman" w:hAnsi="Times New Roman"/>
          <w:spacing w:val="-2"/>
          <w:sz w:val="24"/>
          <w:szCs w:val="24"/>
        </w:rPr>
      </w:pPr>
      <w:r w:rsidRPr="009E2375">
        <w:rPr>
          <w:rFonts w:ascii="Times New Roman" w:hAnsi="Times New Roman"/>
          <w:sz w:val="24"/>
          <w:szCs w:val="24"/>
        </w:rPr>
        <w:t>«Детский</w:t>
      </w:r>
      <w:r w:rsidRPr="009E237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E2375">
        <w:rPr>
          <w:rFonts w:ascii="Times New Roman" w:hAnsi="Times New Roman"/>
          <w:sz w:val="24"/>
          <w:szCs w:val="24"/>
        </w:rPr>
        <w:t>сад</w:t>
      </w:r>
      <w:r w:rsidRPr="009E2375">
        <w:rPr>
          <w:rFonts w:ascii="Times New Roman" w:hAnsi="Times New Roman"/>
          <w:spacing w:val="-1"/>
          <w:sz w:val="24"/>
          <w:szCs w:val="24"/>
        </w:rPr>
        <w:t xml:space="preserve"> комбинированного вида </w:t>
      </w:r>
      <w:r w:rsidRPr="009E2375">
        <w:rPr>
          <w:rFonts w:ascii="Times New Roman" w:hAnsi="Times New Roman"/>
          <w:sz w:val="24"/>
          <w:szCs w:val="24"/>
        </w:rPr>
        <w:t>№</w:t>
      </w:r>
      <w:r w:rsidRPr="009E237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E2375">
        <w:rPr>
          <w:rFonts w:ascii="Times New Roman" w:hAnsi="Times New Roman"/>
          <w:sz w:val="24"/>
          <w:szCs w:val="24"/>
        </w:rPr>
        <w:t>54</w:t>
      </w:r>
      <w:r w:rsidRPr="009E237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E2375">
        <w:rPr>
          <w:rFonts w:ascii="Times New Roman" w:hAnsi="Times New Roman"/>
          <w:spacing w:val="-2"/>
          <w:sz w:val="24"/>
          <w:szCs w:val="24"/>
        </w:rPr>
        <w:t>«Веснушки»</w:t>
      </w:r>
    </w:p>
    <w:p w:rsidR="00020F17" w:rsidRPr="009E2375" w:rsidRDefault="009B4FC5">
      <w:pPr>
        <w:widowControl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9E2375">
        <w:rPr>
          <w:rFonts w:ascii="Times New Roman" w:hAnsi="Times New Roman"/>
          <w:spacing w:val="-2"/>
          <w:sz w:val="24"/>
          <w:szCs w:val="24"/>
        </w:rPr>
        <w:t>(МБДОУ «Детский сад № 54 «Веснушки»)</w:t>
      </w:r>
    </w:p>
    <w:p w:rsidR="00020F17" w:rsidRDefault="00020F17"/>
    <w:p w:rsidR="00020F17" w:rsidRDefault="009B4FC5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1526199</wp:posOffset>
            </wp:positionH>
            <wp:positionV relativeFrom="paragraph">
              <wp:posOffset>11430</wp:posOffset>
            </wp:positionV>
            <wp:extent cx="2702256" cy="1759326"/>
            <wp:effectExtent l="0" t="0" r="0" b="0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6"/>
                    <a:srcRect l="14322" t="15443" r="16391" b="20753"/>
                    <a:stretch/>
                  </pic:blipFill>
                  <pic:spPr>
                    <a:xfrm>
                      <a:off x="0" y="0"/>
                      <a:ext cx="2702256" cy="17593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20F17" w:rsidRDefault="00020F17"/>
    <w:p w:rsidR="00020F17" w:rsidRDefault="00020F17"/>
    <w:p w:rsidR="00020F17" w:rsidRDefault="00020F17"/>
    <w:p w:rsidR="00020F17" w:rsidRDefault="00020F17"/>
    <w:p w:rsidR="00020F17" w:rsidRDefault="00020F17"/>
    <w:p w:rsidR="00020F17" w:rsidRDefault="00020F17">
      <w:pPr>
        <w:jc w:val="center"/>
        <w:rPr>
          <w:rFonts w:ascii="Times New Roman" w:hAnsi="Times New Roman"/>
          <w:sz w:val="32"/>
        </w:rPr>
      </w:pPr>
    </w:p>
    <w:p w:rsidR="00020F17" w:rsidRDefault="00A16F56">
      <w:pPr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Методическая рекомендация</w:t>
      </w:r>
    </w:p>
    <w:p w:rsidR="00020F17" w:rsidRPr="00C64C29" w:rsidRDefault="007A4101" w:rsidP="009E2375">
      <w:pPr>
        <w:jc w:val="center"/>
        <w:rPr>
          <w:rFonts w:ascii="Times New Roman" w:hAnsi="Times New Roman"/>
          <w:b/>
          <w:sz w:val="32"/>
          <w:szCs w:val="32"/>
        </w:rPr>
      </w:pPr>
      <w:r w:rsidRPr="00C64C29">
        <w:rPr>
          <w:rFonts w:ascii="Times New Roman" w:hAnsi="Times New Roman"/>
          <w:b/>
          <w:sz w:val="32"/>
          <w:szCs w:val="32"/>
        </w:rPr>
        <w:t xml:space="preserve">Особенности </w:t>
      </w:r>
      <w:proofErr w:type="gramStart"/>
      <w:r w:rsidRPr="00C64C29">
        <w:rPr>
          <w:rFonts w:ascii="Times New Roman" w:hAnsi="Times New Roman"/>
          <w:b/>
          <w:sz w:val="32"/>
          <w:szCs w:val="32"/>
        </w:rPr>
        <w:t>воспитания основ э</w:t>
      </w:r>
      <w:bookmarkStart w:id="0" w:name="_GoBack"/>
      <w:bookmarkEnd w:id="0"/>
      <w:r w:rsidRPr="00C64C29">
        <w:rPr>
          <w:rFonts w:ascii="Times New Roman" w:hAnsi="Times New Roman"/>
          <w:b/>
          <w:sz w:val="32"/>
          <w:szCs w:val="32"/>
        </w:rPr>
        <w:t>кологической культуры детей дошкольного возраста</w:t>
      </w:r>
      <w:proofErr w:type="gramEnd"/>
    </w:p>
    <w:p w:rsidR="00020F17" w:rsidRDefault="00020F17"/>
    <w:p w:rsidR="00020F17" w:rsidRDefault="00020F17"/>
    <w:p w:rsidR="00020F17" w:rsidRDefault="00020F17">
      <w:pPr>
        <w:spacing w:after="0" w:line="360" w:lineRule="auto"/>
        <w:rPr>
          <w:rFonts w:ascii="Times New Roman" w:hAnsi="Times New Roman"/>
          <w:b/>
          <w:sz w:val="32"/>
        </w:rPr>
      </w:pPr>
    </w:p>
    <w:p w:rsidR="00020F17" w:rsidRDefault="00020F17">
      <w:pPr>
        <w:spacing w:after="0" w:line="360" w:lineRule="auto"/>
        <w:rPr>
          <w:rFonts w:ascii="Times New Roman" w:hAnsi="Times New Roman"/>
          <w:b/>
          <w:sz w:val="32"/>
        </w:rPr>
      </w:pPr>
    </w:p>
    <w:p w:rsidR="00020F17" w:rsidRDefault="009B4FC5">
      <w:pPr>
        <w:spacing w:after="0" w:line="36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Составитель:</w:t>
      </w:r>
      <w:r w:rsidR="00A16F56">
        <w:rPr>
          <w:rFonts w:ascii="Times New Roman" w:hAnsi="Times New Roman"/>
          <w:sz w:val="28"/>
        </w:rPr>
        <w:t xml:space="preserve"> </w:t>
      </w:r>
      <w:proofErr w:type="spellStart"/>
      <w:r w:rsidR="00A16F56">
        <w:rPr>
          <w:rFonts w:ascii="Times New Roman" w:hAnsi="Times New Roman"/>
          <w:sz w:val="28"/>
        </w:rPr>
        <w:t>Теслина</w:t>
      </w:r>
      <w:proofErr w:type="spellEnd"/>
      <w:r w:rsidR="00A16F56">
        <w:rPr>
          <w:rFonts w:ascii="Times New Roman" w:hAnsi="Times New Roman"/>
          <w:sz w:val="28"/>
        </w:rPr>
        <w:t xml:space="preserve"> Олеся Ивановна</w:t>
      </w:r>
      <w:r>
        <w:rPr>
          <w:rFonts w:ascii="Times New Roman" w:hAnsi="Times New Roman"/>
          <w:sz w:val="28"/>
        </w:rPr>
        <w:t>, воспитатель МБДОУ «Детский сад № 54»</w:t>
      </w:r>
    </w:p>
    <w:p w:rsidR="00020F17" w:rsidRDefault="00020F17">
      <w:pPr>
        <w:spacing w:after="0" w:line="360" w:lineRule="auto"/>
        <w:jc w:val="right"/>
        <w:rPr>
          <w:rFonts w:ascii="Times New Roman" w:hAnsi="Times New Roman"/>
          <w:sz w:val="28"/>
        </w:rPr>
      </w:pPr>
    </w:p>
    <w:p w:rsidR="00020F17" w:rsidRDefault="00020F17">
      <w:pPr>
        <w:spacing w:after="0" w:line="360" w:lineRule="auto"/>
        <w:rPr>
          <w:rFonts w:ascii="Times New Roman" w:hAnsi="Times New Roman"/>
          <w:sz w:val="28"/>
        </w:rPr>
      </w:pPr>
    </w:p>
    <w:p w:rsidR="00020F17" w:rsidRDefault="00020F17">
      <w:pPr>
        <w:spacing w:after="0" w:line="360" w:lineRule="auto"/>
        <w:rPr>
          <w:rFonts w:ascii="Times New Roman" w:hAnsi="Times New Roman"/>
          <w:sz w:val="28"/>
        </w:rPr>
      </w:pPr>
    </w:p>
    <w:p w:rsidR="00020F17" w:rsidRDefault="00020F17">
      <w:pPr>
        <w:spacing w:after="0" w:line="360" w:lineRule="auto"/>
        <w:rPr>
          <w:rFonts w:ascii="Times New Roman" w:hAnsi="Times New Roman"/>
          <w:sz w:val="28"/>
        </w:rPr>
      </w:pPr>
    </w:p>
    <w:p w:rsidR="00020F17" w:rsidRDefault="00020F17">
      <w:pPr>
        <w:spacing w:after="0" w:line="360" w:lineRule="auto"/>
        <w:rPr>
          <w:rFonts w:ascii="Times New Roman" w:hAnsi="Times New Roman"/>
          <w:sz w:val="28"/>
        </w:rPr>
      </w:pPr>
    </w:p>
    <w:p w:rsidR="00020F17" w:rsidRDefault="00020F17">
      <w:pPr>
        <w:spacing w:after="0" w:line="360" w:lineRule="auto"/>
        <w:rPr>
          <w:rFonts w:ascii="Times New Roman" w:hAnsi="Times New Roman"/>
          <w:sz w:val="28"/>
        </w:rPr>
      </w:pPr>
    </w:p>
    <w:p w:rsidR="00020F17" w:rsidRDefault="00020F17">
      <w:pPr>
        <w:spacing w:after="0" w:line="360" w:lineRule="auto"/>
        <w:rPr>
          <w:rFonts w:ascii="Times New Roman" w:hAnsi="Times New Roman"/>
          <w:sz w:val="28"/>
        </w:rPr>
      </w:pPr>
    </w:p>
    <w:p w:rsidR="007A4101" w:rsidRDefault="007A4101">
      <w:pPr>
        <w:jc w:val="center"/>
        <w:rPr>
          <w:rFonts w:ascii="Times New Roman" w:hAnsi="Times New Roman"/>
          <w:sz w:val="28"/>
        </w:rPr>
      </w:pPr>
    </w:p>
    <w:p w:rsidR="007A4101" w:rsidRDefault="007A4101">
      <w:pPr>
        <w:jc w:val="center"/>
        <w:rPr>
          <w:rFonts w:ascii="Times New Roman" w:hAnsi="Times New Roman"/>
          <w:sz w:val="28"/>
        </w:rPr>
      </w:pPr>
    </w:p>
    <w:p w:rsidR="00020F17" w:rsidRPr="00A16F56" w:rsidRDefault="00A16F56">
      <w:pPr>
        <w:jc w:val="center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</w:rPr>
        <w:t>Междуреченск 202</w:t>
      </w:r>
      <w:r>
        <w:rPr>
          <w:rFonts w:ascii="Times New Roman" w:hAnsi="Times New Roman"/>
          <w:sz w:val="28"/>
          <w:lang w:val="en-US"/>
        </w:rPr>
        <w:t>4</w:t>
      </w:r>
    </w:p>
    <w:p w:rsidR="007A4101" w:rsidRDefault="007A4101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Аннотация</w:t>
      </w:r>
    </w:p>
    <w:p w:rsidR="007A4101" w:rsidRPr="007A4101" w:rsidRDefault="007A4101" w:rsidP="007A4101">
      <w:pPr>
        <w:jc w:val="both"/>
        <w:rPr>
          <w:rFonts w:ascii="Times New Roman" w:hAnsi="Times New Roman"/>
          <w:sz w:val="28"/>
        </w:rPr>
      </w:pPr>
      <w:r w:rsidRPr="007A4101">
        <w:rPr>
          <w:rFonts w:ascii="Times New Roman" w:hAnsi="Times New Roman"/>
          <w:sz w:val="28"/>
        </w:rPr>
        <w:t>Сегодня человечество переживает состояние глубокого экологического кризиса, поэтому экологическое воспитание является весьма актуальным.</w:t>
      </w:r>
      <w:r w:rsidRPr="007A4101">
        <w:t xml:space="preserve"> </w:t>
      </w:r>
      <w:r w:rsidRPr="007A4101">
        <w:rPr>
          <w:rFonts w:ascii="Times New Roman" w:hAnsi="Times New Roman"/>
          <w:sz w:val="28"/>
        </w:rPr>
        <w:t xml:space="preserve">«Экологическое воспитание – формирование у человека сознательного восприятия окружающей природной среды, убежденности в необходимости бережного отношения к природе», – толкует экологический словарь. Иными, не отягченными научной терминологией словами: экологически образованный человек понимает, что природа – такое же живое существо, как и он сам. Силы ее велики, но не безграничны. </w:t>
      </w:r>
    </w:p>
    <w:p w:rsidR="007A4101" w:rsidRDefault="007A4101" w:rsidP="007A4101">
      <w:pPr>
        <w:jc w:val="both"/>
        <w:rPr>
          <w:rFonts w:ascii="Times New Roman" w:hAnsi="Times New Roman"/>
          <w:sz w:val="28"/>
        </w:rPr>
      </w:pPr>
      <w:r w:rsidRPr="007A4101">
        <w:rPr>
          <w:rFonts w:ascii="Times New Roman" w:hAnsi="Times New Roman"/>
          <w:sz w:val="28"/>
        </w:rPr>
        <w:t>Вот почему так важно воспитывать в детях бережное отношение к окружающему миру: это во многом формирует личность (к слову, такого мнения в вопросе экологического воспитания дошкольников придерживаются и разработчики Федерального государственного образовательного стандарта).</w:t>
      </w:r>
    </w:p>
    <w:p w:rsidR="0060166D" w:rsidRDefault="0060166D" w:rsidP="007A4101">
      <w:pPr>
        <w:jc w:val="both"/>
        <w:rPr>
          <w:rFonts w:ascii="Times New Roman" w:hAnsi="Times New Roman"/>
          <w:sz w:val="28"/>
        </w:rPr>
      </w:pPr>
    </w:p>
    <w:p w:rsidR="0060166D" w:rsidRDefault="0060166D" w:rsidP="007A4101">
      <w:pPr>
        <w:jc w:val="both"/>
        <w:rPr>
          <w:rFonts w:ascii="Times New Roman" w:hAnsi="Times New Roman"/>
          <w:sz w:val="28"/>
        </w:rPr>
      </w:pPr>
    </w:p>
    <w:p w:rsidR="0060166D" w:rsidRDefault="0060166D" w:rsidP="007A4101">
      <w:pPr>
        <w:jc w:val="both"/>
        <w:rPr>
          <w:rFonts w:ascii="Times New Roman" w:hAnsi="Times New Roman"/>
          <w:sz w:val="28"/>
        </w:rPr>
      </w:pPr>
    </w:p>
    <w:p w:rsidR="0060166D" w:rsidRDefault="0060166D" w:rsidP="007A4101">
      <w:pPr>
        <w:jc w:val="both"/>
        <w:rPr>
          <w:rFonts w:ascii="Times New Roman" w:hAnsi="Times New Roman"/>
          <w:sz w:val="28"/>
        </w:rPr>
      </w:pPr>
    </w:p>
    <w:p w:rsidR="0060166D" w:rsidRDefault="0060166D" w:rsidP="007A4101">
      <w:pPr>
        <w:jc w:val="both"/>
        <w:rPr>
          <w:rFonts w:ascii="Times New Roman" w:hAnsi="Times New Roman"/>
          <w:sz w:val="28"/>
        </w:rPr>
      </w:pPr>
    </w:p>
    <w:p w:rsidR="0060166D" w:rsidRDefault="0060166D" w:rsidP="007A4101">
      <w:pPr>
        <w:jc w:val="both"/>
        <w:rPr>
          <w:rFonts w:ascii="Times New Roman" w:hAnsi="Times New Roman"/>
          <w:sz w:val="28"/>
        </w:rPr>
      </w:pPr>
    </w:p>
    <w:p w:rsidR="0060166D" w:rsidRDefault="0060166D" w:rsidP="007A4101">
      <w:pPr>
        <w:jc w:val="both"/>
        <w:rPr>
          <w:rFonts w:ascii="Times New Roman" w:hAnsi="Times New Roman"/>
          <w:sz w:val="28"/>
        </w:rPr>
      </w:pPr>
    </w:p>
    <w:p w:rsidR="0060166D" w:rsidRDefault="0060166D" w:rsidP="007A4101">
      <w:pPr>
        <w:jc w:val="both"/>
        <w:rPr>
          <w:rFonts w:ascii="Times New Roman" w:hAnsi="Times New Roman"/>
          <w:sz w:val="28"/>
        </w:rPr>
      </w:pPr>
    </w:p>
    <w:p w:rsidR="0060166D" w:rsidRDefault="0060166D" w:rsidP="007A4101">
      <w:pPr>
        <w:jc w:val="both"/>
        <w:rPr>
          <w:rFonts w:ascii="Times New Roman" w:hAnsi="Times New Roman"/>
          <w:sz w:val="28"/>
        </w:rPr>
      </w:pPr>
    </w:p>
    <w:p w:rsidR="0060166D" w:rsidRDefault="0060166D" w:rsidP="007A4101">
      <w:pPr>
        <w:jc w:val="both"/>
        <w:rPr>
          <w:rFonts w:ascii="Times New Roman" w:hAnsi="Times New Roman"/>
          <w:sz w:val="28"/>
        </w:rPr>
      </w:pPr>
    </w:p>
    <w:p w:rsidR="0060166D" w:rsidRDefault="0060166D" w:rsidP="007A4101">
      <w:pPr>
        <w:jc w:val="both"/>
        <w:rPr>
          <w:rFonts w:ascii="Times New Roman" w:hAnsi="Times New Roman"/>
          <w:sz w:val="28"/>
        </w:rPr>
      </w:pPr>
    </w:p>
    <w:p w:rsidR="0060166D" w:rsidRDefault="0060166D" w:rsidP="007A4101">
      <w:pPr>
        <w:jc w:val="both"/>
        <w:rPr>
          <w:rFonts w:ascii="Times New Roman" w:hAnsi="Times New Roman"/>
          <w:sz w:val="28"/>
        </w:rPr>
      </w:pPr>
    </w:p>
    <w:p w:rsidR="0060166D" w:rsidRDefault="0060166D" w:rsidP="007A4101">
      <w:pPr>
        <w:jc w:val="both"/>
        <w:rPr>
          <w:rFonts w:ascii="Times New Roman" w:hAnsi="Times New Roman"/>
          <w:sz w:val="28"/>
        </w:rPr>
      </w:pPr>
    </w:p>
    <w:p w:rsidR="0060166D" w:rsidRDefault="0060166D" w:rsidP="007A4101">
      <w:pPr>
        <w:jc w:val="both"/>
        <w:rPr>
          <w:rFonts w:ascii="Times New Roman" w:hAnsi="Times New Roman"/>
          <w:sz w:val="28"/>
        </w:rPr>
      </w:pPr>
    </w:p>
    <w:p w:rsidR="0060166D" w:rsidRDefault="0060166D" w:rsidP="007A4101">
      <w:pPr>
        <w:jc w:val="both"/>
        <w:rPr>
          <w:rFonts w:ascii="Times New Roman" w:hAnsi="Times New Roman"/>
          <w:sz w:val="28"/>
        </w:rPr>
      </w:pPr>
    </w:p>
    <w:p w:rsidR="0060166D" w:rsidRDefault="0060166D" w:rsidP="007A4101">
      <w:pPr>
        <w:jc w:val="both"/>
        <w:rPr>
          <w:rFonts w:ascii="Times New Roman" w:hAnsi="Times New Roman"/>
          <w:sz w:val="28"/>
        </w:rPr>
      </w:pPr>
    </w:p>
    <w:p w:rsidR="0060166D" w:rsidRDefault="0060166D" w:rsidP="007A4101">
      <w:pPr>
        <w:jc w:val="both"/>
        <w:rPr>
          <w:rFonts w:ascii="Times New Roman" w:hAnsi="Times New Roman"/>
          <w:sz w:val="28"/>
        </w:rPr>
      </w:pPr>
    </w:p>
    <w:p w:rsidR="0060166D" w:rsidRDefault="0060166D" w:rsidP="007A4101">
      <w:pPr>
        <w:jc w:val="both"/>
        <w:rPr>
          <w:rFonts w:ascii="Times New Roman" w:hAnsi="Times New Roman"/>
          <w:sz w:val="28"/>
        </w:rPr>
      </w:pPr>
    </w:p>
    <w:p w:rsidR="0060166D" w:rsidRPr="0060166D" w:rsidRDefault="0060166D" w:rsidP="0060166D">
      <w:pPr>
        <w:jc w:val="center"/>
        <w:rPr>
          <w:rFonts w:ascii="Times New Roman" w:hAnsi="Times New Roman"/>
          <w:b/>
          <w:sz w:val="28"/>
        </w:rPr>
      </w:pPr>
      <w:r w:rsidRPr="0060166D">
        <w:rPr>
          <w:rFonts w:ascii="Times New Roman" w:hAnsi="Times New Roman"/>
          <w:b/>
          <w:sz w:val="28"/>
        </w:rPr>
        <w:lastRenderedPageBreak/>
        <w:t xml:space="preserve">Особенности </w:t>
      </w:r>
      <w:proofErr w:type="gramStart"/>
      <w:r w:rsidRPr="0060166D">
        <w:rPr>
          <w:rFonts w:ascii="Times New Roman" w:hAnsi="Times New Roman"/>
          <w:b/>
          <w:sz w:val="28"/>
        </w:rPr>
        <w:t>воспитания основ экологической культуры детей дошкольного возраста</w:t>
      </w:r>
      <w:proofErr w:type="gramEnd"/>
    </w:p>
    <w:p w:rsidR="0060166D" w:rsidRPr="0060166D" w:rsidRDefault="0060166D" w:rsidP="0060166D">
      <w:pPr>
        <w:spacing w:line="360" w:lineRule="auto"/>
        <w:jc w:val="both"/>
        <w:rPr>
          <w:rFonts w:ascii="Times New Roman" w:hAnsi="Times New Roman"/>
          <w:sz w:val="28"/>
        </w:rPr>
      </w:pPr>
    </w:p>
    <w:p w:rsidR="0060166D" w:rsidRPr="0060166D" w:rsidRDefault="0060166D" w:rsidP="0060166D">
      <w:pPr>
        <w:spacing w:line="360" w:lineRule="auto"/>
        <w:jc w:val="both"/>
        <w:rPr>
          <w:rFonts w:ascii="Times New Roman" w:hAnsi="Times New Roman"/>
          <w:sz w:val="28"/>
        </w:rPr>
      </w:pPr>
      <w:proofErr w:type="gramStart"/>
      <w:r w:rsidRPr="0060166D">
        <w:rPr>
          <w:rFonts w:ascii="Times New Roman" w:hAnsi="Times New Roman"/>
          <w:sz w:val="28"/>
        </w:rPr>
        <w:t xml:space="preserve">Экологическое воспитание и образование детей – чрезвычайно актуальная проблема настоящего времени </w:t>
      </w:r>
      <w:r w:rsidRPr="0060166D">
        <w:rPr>
          <w:rFonts w:ascii="Times New Roman" w:hAnsi="Times New Roman"/>
          <w:sz w:val="28"/>
        </w:rPr>
        <w:t>10</w:t>
      </w:r>
      <w:r w:rsidRPr="0060166D">
        <w:rPr>
          <w:rFonts w:ascii="Times New Roman" w:hAnsi="Times New Roman"/>
          <w:sz w:val="28"/>
        </w:rPr>
        <w:t>. Начиная с первых лет жизни, когда в детях наиболее ярко проявляется интерес к окружающему миру, целенаправленная работа по формированию основ экологической грамотности позволяет взрослым не только заложить фундамент экологически ответственного поведения ребенка (необходимого ему как человеку современному – инициативному, предприимчивому и ответственному), но и пробудить его устойчивый познавательный интерес и</w:t>
      </w:r>
      <w:proofErr w:type="gramEnd"/>
      <w:r w:rsidRPr="0060166D">
        <w:rPr>
          <w:rFonts w:ascii="Times New Roman" w:hAnsi="Times New Roman"/>
          <w:sz w:val="28"/>
        </w:rPr>
        <w:t xml:space="preserve"> активность. И именно потому, что в период дошкольного детства человек проходит самый интенсивный духовный и интеллектуальный путь развития, «закладка фундамента» экологической культуры у детей имеет столь </w:t>
      </w:r>
      <w:proofErr w:type="gramStart"/>
      <w:r w:rsidRPr="0060166D">
        <w:rPr>
          <w:rFonts w:ascii="Times New Roman" w:hAnsi="Times New Roman"/>
          <w:sz w:val="28"/>
        </w:rPr>
        <w:t>важное значение</w:t>
      </w:r>
      <w:proofErr w:type="gramEnd"/>
      <w:r w:rsidRPr="0060166D">
        <w:rPr>
          <w:rFonts w:ascii="Times New Roman" w:hAnsi="Times New Roman"/>
          <w:sz w:val="28"/>
        </w:rPr>
        <w:t xml:space="preserve">. </w:t>
      </w:r>
    </w:p>
    <w:p w:rsidR="0060166D" w:rsidRPr="0060166D" w:rsidRDefault="0060166D" w:rsidP="0060166D">
      <w:pPr>
        <w:spacing w:line="360" w:lineRule="auto"/>
        <w:jc w:val="both"/>
        <w:rPr>
          <w:rFonts w:ascii="Times New Roman" w:hAnsi="Times New Roman"/>
          <w:sz w:val="28"/>
        </w:rPr>
      </w:pPr>
      <w:r w:rsidRPr="0060166D">
        <w:rPr>
          <w:rFonts w:ascii="Times New Roman" w:hAnsi="Times New Roman"/>
          <w:sz w:val="28"/>
        </w:rPr>
        <w:t xml:space="preserve">По мнению С. Д. Дерябе, начальным звеном системы непрерывного экологического образования является сфера дошкольного воспитания, т.к. именно в этот период у ребенка складывается первое мироощущение – он получает эмоциональные впечатления о природе и социуме, накапливает представления о разных формах жизни, формируется основа экологического мышления, сознания и культуры </w:t>
      </w:r>
      <w:r w:rsidRPr="0060166D">
        <w:rPr>
          <w:rFonts w:ascii="Times New Roman" w:hAnsi="Times New Roman"/>
          <w:sz w:val="28"/>
        </w:rPr>
        <w:t>10</w:t>
      </w:r>
      <w:r w:rsidRPr="0060166D">
        <w:rPr>
          <w:rFonts w:ascii="Times New Roman" w:hAnsi="Times New Roman"/>
          <w:sz w:val="28"/>
        </w:rPr>
        <w:t>.</w:t>
      </w:r>
    </w:p>
    <w:p w:rsidR="0060166D" w:rsidRPr="0060166D" w:rsidRDefault="0060166D" w:rsidP="0060166D">
      <w:pPr>
        <w:spacing w:line="360" w:lineRule="auto"/>
        <w:jc w:val="both"/>
        <w:rPr>
          <w:rFonts w:ascii="Times New Roman" w:hAnsi="Times New Roman"/>
          <w:sz w:val="28"/>
        </w:rPr>
      </w:pPr>
      <w:r w:rsidRPr="0060166D">
        <w:rPr>
          <w:rFonts w:ascii="Times New Roman" w:hAnsi="Times New Roman"/>
          <w:sz w:val="28"/>
        </w:rPr>
        <w:t xml:space="preserve">В основе обретения человеком экологической культуры лежат познавательная активность человека и осознание им своего опыта, позволяющие ему обеспечить становление своих способностей и желаний поступать в соответствии с законами экологии, выступающих «движущей силой» его экологического мышления, сознания и культуры, первоосновы которых закладываются в дошкольном детстве. Познавательную активность ребенка можно определить, как его стремление к наиболее полному познанию предметов и явлений окружающего мира, которое развивается из </w:t>
      </w:r>
      <w:r w:rsidRPr="0060166D">
        <w:rPr>
          <w:rFonts w:ascii="Times New Roman" w:hAnsi="Times New Roman"/>
          <w:sz w:val="28"/>
        </w:rPr>
        <w:lastRenderedPageBreak/>
        <w:t xml:space="preserve">потребности в новых впечатлениях, присущей каждому человеку от рождения. Известно, что рост познавательной активности значительно возрастает у детей от младшего к старшему дошкольному возрасту. Проявляя активность в процессе познания, дети дошкольного возраста удовлетворяют потребность в новых впечатлениях через стремление узнать и открыть для себя как можно больше нового. </w:t>
      </w:r>
    </w:p>
    <w:p w:rsidR="0060166D" w:rsidRPr="0060166D" w:rsidRDefault="0060166D" w:rsidP="0060166D">
      <w:pPr>
        <w:spacing w:line="360" w:lineRule="auto"/>
        <w:jc w:val="both"/>
        <w:rPr>
          <w:rFonts w:ascii="Times New Roman" w:hAnsi="Times New Roman"/>
          <w:sz w:val="28"/>
        </w:rPr>
      </w:pPr>
      <w:r w:rsidRPr="0060166D">
        <w:rPr>
          <w:rFonts w:ascii="Times New Roman" w:hAnsi="Times New Roman"/>
          <w:sz w:val="28"/>
        </w:rPr>
        <w:t xml:space="preserve">Интерес к природе появляется уже в младшем дошкольном возрасте </w:t>
      </w:r>
      <w:r w:rsidRPr="0060166D">
        <w:rPr>
          <w:rFonts w:ascii="Times New Roman" w:hAnsi="Times New Roman"/>
          <w:sz w:val="28"/>
        </w:rPr>
        <w:t>6;19</w:t>
      </w:r>
      <w:r w:rsidRPr="0060166D">
        <w:rPr>
          <w:rFonts w:ascii="Times New Roman" w:hAnsi="Times New Roman"/>
          <w:sz w:val="28"/>
        </w:rPr>
        <w:t xml:space="preserve">. Малыш удивляется, встречая новый цветок, незнакомое животное, необычное явление (первый снег, бегущие ручейки) Его вопросы - первые ростки радостного чувства познания природы, интереса к ней, и это нужно укреплять, поддерживать. Ни один дидактический материал не сравнится с природой по разнообразию и силе развивающего воздействия на ребенка. Предметы и явления природы наглядно предстают перед детьми. Таким </w:t>
      </w:r>
      <w:proofErr w:type="gramStart"/>
      <w:r w:rsidRPr="0060166D">
        <w:rPr>
          <w:rFonts w:ascii="Times New Roman" w:hAnsi="Times New Roman"/>
          <w:sz w:val="28"/>
        </w:rPr>
        <w:t>образом</w:t>
      </w:r>
      <w:proofErr w:type="gramEnd"/>
      <w:r w:rsidRPr="0060166D">
        <w:rPr>
          <w:rFonts w:ascii="Times New Roman" w:hAnsi="Times New Roman"/>
          <w:sz w:val="28"/>
        </w:rPr>
        <w:t xml:space="preserve"> ребенок непосредственно, с помощью органов чувств, воспринимает многообразие свойств природных объектов: форму, величину, звуки, краски, пространственное положение, движение и т. д. У него формируются первоначальные конкретные и яркие представления о природе, которые в дальнейшем помогают ему увидеть и понять связи и отношения природных явлений, усвоить новые понятия. </w:t>
      </w:r>
    </w:p>
    <w:p w:rsidR="0060166D" w:rsidRPr="0060166D" w:rsidRDefault="0060166D" w:rsidP="0060166D">
      <w:pPr>
        <w:spacing w:line="360" w:lineRule="auto"/>
        <w:jc w:val="both"/>
        <w:rPr>
          <w:rFonts w:ascii="Times New Roman" w:hAnsi="Times New Roman"/>
          <w:sz w:val="28"/>
        </w:rPr>
      </w:pPr>
      <w:r w:rsidRPr="0060166D">
        <w:rPr>
          <w:rFonts w:ascii="Times New Roman" w:hAnsi="Times New Roman"/>
          <w:sz w:val="28"/>
        </w:rPr>
        <w:t xml:space="preserve">Учёные отмечают, что у ребёнка уже в трёхлетнем возрасте начинает складываться уже своё отношение к различным сторонам окружающей действительности, которое основано главным образом на знаниях, полученных от взаимодействия </w:t>
      </w:r>
      <w:proofErr w:type="gramStart"/>
      <w:r w:rsidRPr="0060166D">
        <w:rPr>
          <w:rFonts w:ascii="Times New Roman" w:hAnsi="Times New Roman"/>
          <w:sz w:val="28"/>
        </w:rPr>
        <w:t>со</w:t>
      </w:r>
      <w:proofErr w:type="gramEnd"/>
      <w:r w:rsidRPr="0060166D">
        <w:rPr>
          <w:rFonts w:ascii="Times New Roman" w:hAnsi="Times New Roman"/>
          <w:sz w:val="28"/>
        </w:rPr>
        <w:t xml:space="preserve"> взрослыми </w:t>
      </w:r>
      <w:r w:rsidRPr="0060166D">
        <w:rPr>
          <w:rFonts w:ascii="Times New Roman" w:hAnsi="Times New Roman"/>
          <w:sz w:val="28"/>
        </w:rPr>
        <w:t>33; 35</w:t>
      </w:r>
      <w:r w:rsidRPr="0060166D">
        <w:rPr>
          <w:rFonts w:ascii="Times New Roman" w:hAnsi="Times New Roman"/>
          <w:sz w:val="28"/>
        </w:rPr>
        <w:t xml:space="preserve">. Это отношение выражается, прежде всего, через проявление заботы о людях, природе. </w:t>
      </w:r>
    </w:p>
    <w:p w:rsidR="0060166D" w:rsidRPr="0060166D" w:rsidRDefault="0060166D" w:rsidP="0060166D">
      <w:pPr>
        <w:spacing w:line="360" w:lineRule="auto"/>
        <w:jc w:val="both"/>
        <w:rPr>
          <w:rFonts w:ascii="Times New Roman" w:hAnsi="Times New Roman"/>
          <w:sz w:val="28"/>
        </w:rPr>
      </w:pPr>
      <w:r w:rsidRPr="0060166D">
        <w:rPr>
          <w:rFonts w:ascii="Times New Roman" w:hAnsi="Times New Roman"/>
          <w:sz w:val="28"/>
        </w:rPr>
        <w:t xml:space="preserve">Многие связи и отношения между природными явлениями дети познают в процессе наблюдений. В дошкольном возрасте дети наблюдают явления природы. Они умеют устанавливать причинно-следственные связи между природными явлениями. Дети углубляют и конкретизируют представления об условиях жизни растений и животных; о том, что человек – часть </w:t>
      </w:r>
      <w:r w:rsidRPr="0060166D">
        <w:rPr>
          <w:rFonts w:ascii="Times New Roman" w:hAnsi="Times New Roman"/>
          <w:sz w:val="28"/>
        </w:rPr>
        <w:lastRenderedPageBreak/>
        <w:t>природы. Дети должны вести себя так, чтобы не нанести вред природе и своему организму. Они должны уметь заботиться о своем здоровье. Дети стремятся отражать свои впечатления в рисовании, лепке и аппликации; делятся впечатлениями об окружающем мире, полученными из различных источников (просмотр телепередач, экскурсии, путешествия и т. д.). Вырабатывается эмоционально-положительное отношение к окружающему миру.</w:t>
      </w:r>
    </w:p>
    <w:p w:rsidR="0060166D" w:rsidRPr="0060166D" w:rsidRDefault="0060166D" w:rsidP="0060166D">
      <w:pPr>
        <w:spacing w:line="360" w:lineRule="auto"/>
        <w:jc w:val="both"/>
        <w:rPr>
          <w:rFonts w:ascii="Times New Roman" w:hAnsi="Times New Roman"/>
          <w:sz w:val="28"/>
        </w:rPr>
      </w:pPr>
      <w:r w:rsidRPr="0060166D">
        <w:rPr>
          <w:rFonts w:ascii="Times New Roman" w:hAnsi="Times New Roman"/>
          <w:sz w:val="28"/>
        </w:rPr>
        <w:t xml:space="preserve">С. С. Калугиной выделены следующие особенности познавательного интереса к миру природы у детей 5-6 лет. </w:t>
      </w:r>
    </w:p>
    <w:p w:rsidR="0060166D" w:rsidRPr="0060166D" w:rsidRDefault="0060166D" w:rsidP="0060166D">
      <w:pPr>
        <w:spacing w:line="360" w:lineRule="auto"/>
        <w:jc w:val="both"/>
        <w:rPr>
          <w:rFonts w:ascii="Times New Roman" w:hAnsi="Times New Roman"/>
          <w:sz w:val="28"/>
        </w:rPr>
      </w:pPr>
      <w:r w:rsidRPr="0060166D">
        <w:rPr>
          <w:rFonts w:ascii="Times New Roman" w:hAnsi="Times New Roman"/>
          <w:sz w:val="28"/>
        </w:rPr>
        <w:t xml:space="preserve">В дошкольном возрасте усвоение основ экологических знаний наиболее перспективно, так как именно в этом возрасте ребёнок воспринимает природу очень эмоционально, обращает внимание на такие особенности природы, которые взрослый человек и не заметит. Ребёнок способен удивляться тому, что его окружает, задаёт массу вопросов о растениях, животных. Он воспринимает животных как равных, сочувствует им, сопереживает вместе с ними. Именно эта возможность должна быть использована как можно полнее в целях экологического воспитания </w:t>
      </w:r>
      <w:r w:rsidRPr="0060166D">
        <w:rPr>
          <w:rFonts w:ascii="Times New Roman" w:hAnsi="Times New Roman"/>
          <w:sz w:val="28"/>
        </w:rPr>
        <w:t>22</w:t>
      </w:r>
      <w:r w:rsidRPr="0060166D">
        <w:rPr>
          <w:rFonts w:ascii="Times New Roman" w:hAnsi="Times New Roman"/>
          <w:sz w:val="28"/>
        </w:rPr>
        <w:t>.</w:t>
      </w:r>
    </w:p>
    <w:p w:rsidR="0060166D" w:rsidRPr="0060166D" w:rsidRDefault="0060166D" w:rsidP="0060166D">
      <w:pPr>
        <w:spacing w:line="360" w:lineRule="auto"/>
        <w:jc w:val="both"/>
        <w:rPr>
          <w:rFonts w:ascii="Times New Roman" w:hAnsi="Times New Roman"/>
          <w:sz w:val="28"/>
        </w:rPr>
      </w:pPr>
      <w:r w:rsidRPr="0060166D">
        <w:rPr>
          <w:rFonts w:ascii="Times New Roman" w:hAnsi="Times New Roman"/>
          <w:sz w:val="28"/>
        </w:rPr>
        <w:t xml:space="preserve">В среднем дошкольном возрасте ребенок начинает выделять себя из окружающей среды, развивается эмоционально-ценностное отношение к окружающему, формируются основы нравственно-экологических позиций личности, которые проявляются во взаимодействиях ребенка с природой, в осознании неразрывности с ней. Благодаря этому возможны формирование у детей экологических знаний, норм и правил взаимодействия с природой, воспитание сопереживания к ней, активность в решении некоторых экологических проблем. При этом накопление знаний у детей дошкольного возраста не является самоцелью. Они – необходимое условие выработки эмоционально-нравственного и действенного отношения к миру </w:t>
      </w:r>
      <w:r w:rsidRPr="0060166D">
        <w:rPr>
          <w:rFonts w:ascii="Times New Roman" w:hAnsi="Times New Roman"/>
          <w:sz w:val="28"/>
        </w:rPr>
        <w:t>28</w:t>
      </w:r>
      <w:r w:rsidRPr="0060166D">
        <w:rPr>
          <w:rFonts w:ascii="Times New Roman" w:hAnsi="Times New Roman"/>
          <w:sz w:val="28"/>
        </w:rPr>
        <w:t>.</w:t>
      </w:r>
    </w:p>
    <w:p w:rsidR="0060166D" w:rsidRPr="0060166D" w:rsidRDefault="0060166D" w:rsidP="0060166D">
      <w:pPr>
        <w:spacing w:line="360" w:lineRule="auto"/>
        <w:jc w:val="both"/>
        <w:rPr>
          <w:rFonts w:ascii="Times New Roman" w:hAnsi="Times New Roman"/>
          <w:sz w:val="28"/>
        </w:rPr>
      </w:pPr>
      <w:r w:rsidRPr="0060166D">
        <w:rPr>
          <w:rFonts w:ascii="Times New Roman" w:hAnsi="Times New Roman"/>
          <w:sz w:val="28"/>
        </w:rPr>
        <w:t xml:space="preserve">Дошкольники уже способны вербально выражать своё отношение к окружающему миру, способны облекать в словесную форму желания, </w:t>
      </w:r>
      <w:r w:rsidRPr="0060166D">
        <w:rPr>
          <w:rFonts w:ascii="Times New Roman" w:hAnsi="Times New Roman"/>
          <w:sz w:val="28"/>
        </w:rPr>
        <w:lastRenderedPageBreak/>
        <w:t xml:space="preserve">потребности, состояние объектов живой природы </w:t>
      </w:r>
      <w:r w:rsidRPr="0060166D">
        <w:rPr>
          <w:rFonts w:ascii="Times New Roman" w:hAnsi="Times New Roman"/>
          <w:sz w:val="28"/>
        </w:rPr>
        <w:t>29</w:t>
      </w:r>
      <w:r w:rsidRPr="0060166D">
        <w:rPr>
          <w:rFonts w:ascii="Times New Roman" w:hAnsi="Times New Roman"/>
          <w:sz w:val="28"/>
        </w:rPr>
        <w:t>. Например, видя потребность живого объекта в чём-либо, ребёнок стремиться удовлетворить её, т.е. проявить заботливость в действии (поменять подстилку животному, налить ему воды или насыпать корма). Кроме того, обращаясь к животному, ребёнок ласково разговаривает с ним: «Какой ты хороший, добрый, весёлый попугайчик!».</w:t>
      </w:r>
    </w:p>
    <w:p w:rsidR="0060166D" w:rsidRPr="0060166D" w:rsidRDefault="0060166D" w:rsidP="0060166D">
      <w:pPr>
        <w:spacing w:line="360" w:lineRule="auto"/>
        <w:jc w:val="both"/>
        <w:rPr>
          <w:rFonts w:ascii="Times New Roman" w:hAnsi="Times New Roman"/>
          <w:sz w:val="28"/>
        </w:rPr>
      </w:pPr>
      <w:r w:rsidRPr="0060166D">
        <w:rPr>
          <w:rFonts w:ascii="Times New Roman" w:hAnsi="Times New Roman"/>
          <w:sz w:val="28"/>
        </w:rPr>
        <w:t>Б. Т. Лихачев считает, что дошкольники способны вербально выражать свое отношение к окружающему миру, способны облекать в словесную форму желания, потребности, состояние и настроение объектов природы, а также проявлять заботливое отношение в действии. Например, видя потребность живого организма в чем-либо, ребенок стремится удовлетворить ее.</w:t>
      </w:r>
    </w:p>
    <w:p w:rsidR="0060166D" w:rsidRPr="0060166D" w:rsidRDefault="0060166D" w:rsidP="0060166D">
      <w:pPr>
        <w:spacing w:line="360" w:lineRule="auto"/>
        <w:jc w:val="both"/>
        <w:rPr>
          <w:rFonts w:ascii="Times New Roman" w:hAnsi="Times New Roman"/>
          <w:sz w:val="28"/>
        </w:rPr>
      </w:pPr>
      <w:r w:rsidRPr="0060166D">
        <w:rPr>
          <w:rFonts w:ascii="Times New Roman" w:hAnsi="Times New Roman"/>
          <w:sz w:val="28"/>
        </w:rPr>
        <w:t xml:space="preserve">Вместе с тем существует мнение М. Розенберга: «Для дошкольников характерно противоречие между декларируемым и реальным поведением среди природы, оно обусловлено не их собственным отношением, а системой запретов: «не рвать», «не сорить», «не ломать». Необходимо быть аккуратными с формулировкой наших просьб и избегать следующих фраз: «Я больше не потерплю, что ты ломаешь ветки деревьев» или «Сейчас же перестань наступать на цветы». Такие просьбы не принесут положительного результата в процессе общения, а только наоборот усилят сопротивление ребёнка. Просьба должна быть выражена ясно и называть конкретные позитивные действия: «Я хочу, чтобы ты, когда гуляешь на улице, не ломал ветки деревьев». Необходимо, чтобы ребенок уже с детства слышал правильно сформулированные просьбы. Следовательно, он будет четко понимать, чего от него хотят, а также сам будет их формулировать подобным образом, обращаясь к своим друзьям или окружающим его людям </w:t>
      </w:r>
      <w:r w:rsidRPr="0060166D">
        <w:rPr>
          <w:rFonts w:ascii="Times New Roman" w:hAnsi="Times New Roman"/>
          <w:sz w:val="28"/>
        </w:rPr>
        <w:t>Цит. по: 11</w:t>
      </w:r>
      <w:r w:rsidRPr="0060166D">
        <w:rPr>
          <w:rFonts w:ascii="Times New Roman" w:hAnsi="Times New Roman"/>
          <w:sz w:val="28"/>
        </w:rPr>
        <w:t>.</w:t>
      </w:r>
    </w:p>
    <w:p w:rsidR="0060166D" w:rsidRPr="0060166D" w:rsidRDefault="0060166D" w:rsidP="0060166D">
      <w:pPr>
        <w:spacing w:line="360" w:lineRule="auto"/>
        <w:jc w:val="both"/>
        <w:rPr>
          <w:rFonts w:ascii="Times New Roman" w:hAnsi="Times New Roman"/>
          <w:sz w:val="28"/>
        </w:rPr>
      </w:pPr>
      <w:r w:rsidRPr="0060166D">
        <w:rPr>
          <w:rFonts w:ascii="Times New Roman" w:hAnsi="Times New Roman"/>
          <w:sz w:val="28"/>
        </w:rPr>
        <w:t xml:space="preserve">К пяти годам у ребенка уже сформирован ряд представлений об окружающей среде и определенное отношение к ней, которые могут служить основой для экологического образования в старшем возрасте. Именно по отношению к </w:t>
      </w:r>
      <w:r w:rsidRPr="0060166D">
        <w:rPr>
          <w:rFonts w:ascii="Times New Roman" w:hAnsi="Times New Roman"/>
          <w:sz w:val="28"/>
        </w:rPr>
        <w:lastRenderedPageBreak/>
        <w:t>детям 5-7 лет можно говорить о более углубленном изучении и восприятии природы, формировании представлений о взаимосвязях природных объектов и явлений.</w:t>
      </w:r>
    </w:p>
    <w:p w:rsidR="0060166D" w:rsidRPr="0060166D" w:rsidRDefault="0060166D" w:rsidP="0060166D">
      <w:pPr>
        <w:spacing w:line="360" w:lineRule="auto"/>
        <w:jc w:val="both"/>
        <w:rPr>
          <w:rFonts w:ascii="Times New Roman" w:hAnsi="Times New Roman"/>
          <w:sz w:val="28"/>
        </w:rPr>
      </w:pPr>
      <w:proofErr w:type="gramStart"/>
      <w:r w:rsidRPr="0060166D">
        <w:rPr>
          <w:rFonts w:ascii="Times New Roman" w:hAnsi="Times New Roman"/>
          <w:sz w:val="28"/>
        </w:rPr>
        <w:t xml:space="preserve">В. В. </w:t>
      </w:r>
      <w:proofErr w:type="spellStart"/>
      <w:r w:rsidRPr="0060166D">
        <w:rPr>
          <w:rFonts w:ascii="Times New Roman" w:hAnsi="Times New Roman"/>
          <w:sz w:val="28"/>
        </w:rPr>
        <w:t>Авсейкова</w:t>
      </w:r>
      <w:proofErr w:type="spellEnd"/>
      <w:r w:rsidRPr="0060166D">
        <w:rPr>
          <w:rFonts w:ascii="Times New Roman" w:hAnsi="Times New Roman"/>
          <w:sz w:val="28"/>
        </w:rPr>
        <w:t xml:space="preserve"> </w:t>
      </w:r>
      <w:r w:rsidRPr="0060166D">
        <w:rPr>
          <w:rFonts w:ascii="Times New Roman" w:hAnsi="Times New Roman"/>
          <w:sz w:val="28"/>
        </w:rPr>
        <w:t>1</w:t>
      </w:r>
      <w:r w:rsidRPr="0060166D">
        <w:rPr>
          <w:rFonts w:ascii="Times New Roman" w:hAnsi="Times New Roman"/>
          <w:sz w:val="28"/>
        </w:rPr>
        <w:t xml:space="preserve">, Ю. А. Новопавловская </w:t>
      </w:r>
      <w:r w:rsidRPr="0060166D">
        <w:rPr>
          <w:rFonts w:ascii="Times New Roman" w:hAnsi="Times New Roman"/>
          <w:sz w:val="28"/>
        </w:rPr>
        <w:t>37</w:t>
      </w:r>
      <w:r w:rsidRPr="0060166D">
        <w:rPr>
          <w:rFonts w:ascii="Times New Roman" w:hAnsi="Times New Roman"/>
          <w:sz w:val="28"/>
        </w:rPr>
        <w:t>, говоря о педагогической организации процессов формирования основ экологической культуры дошкольников, прежде всего, отмечают, что методика работы учреждения дошкольного образования должна строится на основе интеграции жизни и процесса познания, а экологическим образованием должны заниматься не только педагоги-экологи и воспитатели, но и музыкальные руководители, воспитатели, театральные педагоги, педагоги по изобразительной деятельности и т.п</w:t>
      </w:r>
      <w:proofErr w:type="gramEnd"/>
      <w:r w:rsidRPr="0060166D">
        <w:rPr>
          <w:rFonts w:ascii="Times New Roman" w:hAnsi="Times New Roman"/>
          <w:sz w:val="28"/>
        </w:rPr>
        <w:t xml:space="preserve">.: экологическое образование не должно восприниматься как отдельное направление в образовательной программе детского сада, его идеи должны пронизывать все направления работы коллектива и стать неотъемлемой частью повседневной жизни ребёнка. Самый главный результат внедрения такого подхода – изменение мировоззрения многих педагогов, родителей, формирование у детей интереса к природе, активной позиции, бережного отношения к природе – всего того, </w:t>
      </w:r>
      <w:proofErr w:type="gramStart"/>
      <w:r w:rsidRPr="0060166D">
        <w:rPr>
          <w:rFonts w:ascii="Times New Roman" w:hAnsi="Times New Roman"/>
          <w:sz w:val="28"/>
        </w:rPr>
        <w:t>что</w:t>
      </w:r>
      <w:proofErr w:type="gramEnd"/>
      <w:r w:rsidRPr="0060166D">
        <w:rPr>
          <w:rFonts w:ascii="Times New Roman" w:hAnsi="Times New Roman"/>
          <w:sz w:val="28"/>
        </w:rPr>
        <w:t xml:space="preserve"> по сути составляет основу организации практик образования в интересах устойчивого развития. В этом случае можно говорить о «дошкольной ступени» </w:t>
      </w:r>
      <w:r w:rsidRPr="0060166D">
        <w:rPr>
          <w:rFonts w:ascii="Times New Roman" w:hAnsi="Times New Roman"/>
          <w:sz w:val="28"/>
        </w:rPr>
        <w:t>37, с. 46</w:t>
      </w:r>
      <w:r w:rsidRPr="0060166D">
        <w:rPr>
          <w:rFonts w:ascii="Times New Roman" w:hAnsi="Times New Roman"/>
          <w:sz w:val="28"/>
        </w:rPr>
        <w:t xml:space="preserve"> в системе непрерывного и экологического, и образования в интересах устойчивого развития, и оценивать дошкольную ступень как самоценную, специфическую, неотъемлемую часть этой ступени. </w:t>
      </w:r>
    </w:p>
    <w:p w:rsidR="0060166D" w:rsidRPr="0060166D" w:rsidRDefault="0060166D" w:rsidP="0060166D">
      <w:pPr>
        <w:spacing w:line="360" w:lineRule="auto"/>
        <w:jc w:val="both"/>
        <w:rPr>
          <w:rFonts w:ascii="Times New Roman" w:hAnsi="Times New Roman"/>
          <w:sz w:val="28"/>
        </w:rPr>
      </w:pPr>
      <w:r w:rsidRPr="0060166D">
        <w:rPr>
          <w:rFonts w:ascii="Times New Roman" w:hAnsi="Times New Roman"/>
          <w:sz w:val="28"/>
        </w:rPr>
        <w:t xml:space="preserve">Между тем, в настоящее время в ряде работ по развитию практик экологического образования в качестве первой ступени системы непрерывного, но только экологического образования рассматривается начальная школа, а дошкольной ступени отводится роль пропедевтического этапа, подготовки к изучению в начальной школе предметов экологической направленности. При этом в качестве актуальных Н. А. Рыжова </w:t>
      </w:r>
      <w:r w:rsidRPr="0060166D">
        <w:rPr>
          <w:rFonts w:ascii="Times New Roman" w:hAnsi="Times New Roman"/>
          <w:sz w:val="28"/>
        </w:rPr>
        <w:t>43; 44</w:t>
      </w:r>
      <w:r w:rsidRPr="0060166D">
        <w:rPr>
          <w:rFonts w:ascii="Times New Roman" w:hAnsi="Times New Roman"/>
          <w:sz w:val="28"/>
        </w:rPr>
        <w:t xml:space="preserve">, Т.  </w:t>
      </w:r>
      <w:r w:rsidRPr="0060166D">
        <w:rPr>
          <w:rFonts w:ascii="Times New Roman" w:hAnsi="Times New Roman"/>
          <w:sz w:val="28"/>
        </w:rPr>
        <w:lastRenderedPageBreak/>
        <w:t xml:space="preserve">В.  Потапова </w:t>
      </w:r>
      <w:r w:rsidRPr="0060166D">
        <w:rPr>
          <w:rFonts w:ascii="Times New Roman" w:hAnsi="Times New Roman"/>
          <w:sz w:val="28"/>
        </w:rPr>
        <w:t>41; 42</w:t>
      </w:r>
      <w:r w:rsidRPr="0060166D">
        <w:rPr>
          <w:rFonts w:ascii="Times New Roman" w:hAnsi="Times New Roman"/>
          <w:sz w:val="28"/>
        </w:rPr>
        <w:t xml:space="preserve"> отмечают комплекс взаимосвязанных задач в области обучения, воспитания и развития ребенка дошкольного возраста: </w:t>
      </w:r>
    </w:p>
    <w:p w:rsidR="0060166D" w:rsidRPr="0060166D" w:rsidRDefault="0060166D" w:rsidP="0060166D">
      <w:pPr>
        <w:spacing w:line="360" w:lineRule="auto"/>
        <w:jc w:val="both"/>
        <w:rPr>
          <w:rFonts w:ascii="Times New Roman" w:hAnsi="Times New Roman"/>
          <w:sz w:val="28"/>
        </w:rPr>
      </w:pPr>
      <w:r w:rsidRPr="0060166D">
        <w:rPr>
          <w:rFonts w:ascii="Times New Roman" w:hAnsi="Times New Roman"/>
          <w:sz w:val="28"/>
        </w:rPr>
        <w:t xml:space="preserve">- формирование системы элементарных научных экологических знаний, доступных пониманию ребенка-дошкольника (прежде всего, как средства становления осознанно-правильного отношения к природе); развитие познавательного интереса к миру природы; </w:t>
      </w:r>
    </w:p>
    <w:p w:rsidR="0060166D" w:rsidRPr="0060166D" w:rsidRDefault="0060166D" w:rsidP="0060166D">
      <w:pPr>
        <w:spacing w:line="360" w:lineRule="auto"/>
        <w:jc w:val="both"/>
        <w:rPr>
          <w:rFonts w:ascii="Times New Roman" w:hAnsi="Times New Roman"/>
          <w:sz w:val="28"/>
        </w:rPr>
      </w:pPr>
      <w:r w:rsidRPr="0060166D">
        <w:rPr>
          <w:rFonts w:ascii="Times New Roman" w:hAnsi="Times New Roman"/>
          <w:sz w:val="28"/>
        </w:rPr>
        <w:t xml:space="preserve">- формирование первоначальных умений и навыков экологически грамотного и безопасного для природы и для самого ребенка поведения; </w:t>
      </w:r>
    </w:p>
    <w:p w:rsidR="0060166D" w:rsidRPr="0060166D" w:rsidRDefault="0060166D" w:rsidP="0060166D">
      <w:pPr>
        <w:spacing w:line="360" w:lineRule="auto"/>
        <w:jc w:val="both"/>
        <w:rPr>
          <w:rFonts w:ascii="Times New Roman" w:hAnsi="Times New Roman"/>
          <w:sz w:val="28"/>
        </w:rPr>
      </w:pPr>
      <w:r w:rsidRPr="0060166D">
        <w:rPr>
          <w:rFonts w:ascii="Times New Roman" w:hAnsi="Times New Roman"/>
          <w:sz w:val="28"/>
        </w:rPr>
        <w:t xml:space="preserve">- воспитание гуманного, эмоционально-положительного, бережного, заботливого отношения к миру природы и окружающему миру в целом; развитие чувства эмпатии к объектам природы; </w:t>
      </w:r>
    </w:p>
    <w:p w:rsidR="0060166D" w:rsidRPr="0060166D" w:rsidRDefault="0060166D" w:rsidP="0060166D">
      <w:pPr>
        <w:spacing w:line="360" w:lineRule="auto"/>
        <w:jc w:val="both"/>
        <w:rPr>
          <w:rFonts w:ascii="Times New Roman" w:hAnsi="Times New Roman"/>
          <w:sz w:val="28"/>
        </w:rPr>
      </w:pPr>
      <w:r w:rsidRPr="0060166D">
        <w:rPr>
          <w:rFonts w:ascii="Times New Roman" w:hAnsi="Times New Roman"/>
          <w:sz w:val="28"/>
        </w:rPr>
        <w:t xml:space="preserve">- формирование умений и навыков наблюдений за природными объектами и явлениями; </w:t>
      </w:r>
    </w:p>
    <w:p w:rsidR="0060166D" w:rsidRPr="0060166D" w:rsidRDefault="0060166D" w:rsidP="0060166D">
      <w:pPr>
        <w:spacing w:line="360" w:lineRule="auto"/>
        <w:jc w:val="both"/>
        <w:rPr>
          <w:rFonts w:ascii="Times New Roman" w:hAnsi="Times New Roman"/>
          <w:sz w:val="28"/>
        </w:rPr>
      </w:pPr>
      <w:r w:rsidRPr="0060166D">
        <w:rPr>
          <w:rFonts w:ascii="Times New Roman" w:hAnsi="Times New Roman"/>
          <w:sz w:val="28"/>
        </w:rPr>
        <w:t xml:space="preserve">- формирование первоначальной системы ценностных ориентации (восприятие себя как части природы, взаимосвязи человека и природы, </w:t>
      </w:r>
      <w:proofErr w:type="spellStart"/>
      <w:r w:rsidRPr="0060166D">
        <w:rPr>
          <w:rFonts w:ascii="Times New Roman" w:hAnsi="Times New Roman"/>
          <w:sz w:val="28"/>
        </w:rPr>
        <w:t>самоценность</w:t>
      </w:r>
      <w:proofErr w:type="spellEnd"/>
      <w:r w:rsidRPr="0060166D">
        <w:rPr>
          <w:rFonts w:ascii="Times New Roman" w:hAnsi="Times New Roman"/>
          <w:sz w:val="28"/>
        </w:rPr>
        <w:t xml:space="preserve"> и многообразие значений природы, ценность общения с природой); </w:t>
      </w:r>
    </w:p>
    <w:p w:rsidR="0060166D" w:rsidRPr="0060166D" w:rsidRDefault="0060166D" w:rsidP="0060166D">
      <w:pPr>
        <w:spacing w:line="360" w:lineRule="auto"/>
        <w:jc w:val="both"/>
        <w:rPr>
          <w:rFonts w:ascii="Times New Roman" w:hAnsi="Times New Roman"/>
          <w:sz w:val="28"/>
        </w:rPr>
      </w:pPr>
      <w:r w:rsidRPr="0060166D">
        <w:rPr>
          <w:rFonts w:ascii="Times New Roman" w:hAnsi="Times New Roman"/>
          <w:sz w:val="28"/>
        </w:rPr>
        <w:t xml:space="preserve">- освоение элементарных норм поведения по отношению к природе, формирование навыков рационального природопользования в повседневной жизни; </w:t>
      </w:r>
    </w:p>
    <w:p w:rsidR="0060166D" w:rsidRPr="0060166D" w:rsidRDefault="0060166D" w:rsidP="0060166D">
      <w:pPr>
        <w:spacing w:line="360" w:lineRule="auto"/>
        <w:jc w:val="both"/>
        <w:rPr>
          <w:rFonts w:ascii="Times New Roman" w:hAnsi="Times New Roman"/>
          <w:sz w:val="28"/>
        </w:rPr>
      </w:pPr>
      <w:r w:rsidRPr="0060166D">
        <w:rPr>
          <w:rFonts w:ascii="Times New Roman" w:hAnsi="Times New Roman"/>
          <w:sz w:val="28"/>
        </w:rPr>
        <w:t xml:space="preserve">- формирование умения и желания сохранять природу и при необходимости оказывать ей помощь (уход за живыми объектами), а также навыков элементарной природоохранной деятельности в ближайшем окружении; </w:t>
      </w:r>
    </w:p>
    <w:p w:rsidR="0060166D" w:rsidRPr="0060166D" w:rsidRDefault="0060166D" w:rsidP="0060166D">
      <w:pPr>
        <w:spacing w:line="360" w:lineRule="auto"/>
        <w:jc w:val="both"/>
        <w:rPr>
          <w:rFonts w:ascii="Times New Roman" w:hAnsi="Times New Roman"/>
          <w:sz w:val="28"/>
        </w:rPr>
      </w:pPr>
      <w:r w:rsidRPr="0060166D">
        <w:rPr>
          <w:rFonts w:ascii="Times New Roman" w:hAnsi="Times New Roman"/>
          <w:sz w:val="28"/>
        </w:rPr>
        <w:t xml:space="preserve">- формирование элементарных умений предвидеть последствия некоторых своих действий по отношению к окружающей среде </w:t>
      </w:r>
      <w:r w:rsidRPr="0060166D">
        <w:rPr>
          <w:rFonts w:ascii="Times New Roman" w:hAnsi="Times New Roman"/>
          <w:sz w:val="28"/>
        </w:rPr>
        <w:t>41</w:t>
      </w:r>
      <w:r w:rsidRPr="0060166D">
        <w:rPr>
          <w:rFonts w:ascii="Times New Roman" w:hAnsi="Times New Roman"/>
          <w:sz w:val="28"/>
        </w:rPr>
        <w:t xml:space="preserve">. </w:t>
      </w:r>
    </w:p>
    <w:p w:rsidR="0060166D" w:rsidRPr="0060166D" w:rsidRDefault="0060166D" w:rsidP="0060166D">
      <w:pPr>
        <w:spacing w:line="360" w:lineRule="auto"/>
        <w:jc w:val="both"/>
        <w:rPr>
          <w:rFonts w:ascii="Times New Roman" w:hAnsi="Times New Roman"/>
          <w:sz w:val="28"/>
        </w:rPr>
      </w:pPr>
      <w:r w:rsidRPr="0060166D">
        <w:rPr>
          <w:rFonts w:ascii="Times New Roman" w:hAnsi="Times New Roman"/>
          <w:sz w:val="28"/>
        </w:rPr>
        <w:t xml:space="preserve">Таким образом, у дошкольника начинает складываться свое отношение к различным сторонам окружающей действительности, которое основано, </w:t>
      </w:r>
      <w:r w:rsidRPr="0060166D">
        <w:rPr>
          <w:rFonts w:ascii="Times New Roman" w:hAnsi="Times New Roman"/>
          <w:sz w:val="28"/>
        </w:rPr>
        <w:lastRenderedPageBreak/>
        <w:t xml:space="preserve">главным образом, на знаниях полученных от взаимодействия </w:t>
      </w:r>
      <w:proofErr w:type="gramStart"/>
      <w:r w:rsidRPr="0060166D">
        <w:rPr>
          <w:rFonts w:ascii="Times New Roman" w:hAnsi="Times New Roman"/>
          <w:sz w:val="28"/>
        </w:rPr>
        <w:t>со</w:t>
      </w:r>
      <w:proofErr w:type="gramEnd"/>
      <w:r w:rsidRPr="0060166D">
        <w:rPr>
          <w:rFonts w:ascii="Times New Roman" w:hAnsi="Times New Roman"/>
          <w:sz w:val="28"/>
        </w:rPr>
        <w:t xml:space="preserve"> взрослыми. Это отношение </w:t>
      </w:r>
      <w:proofErr w:type="gramStart"/>
      <w:r w:rsidRPr="0060166D">
        <w:rPr>
          <w:rFonts w:ascii="Times New Roman" w:hAnsi="Times New Roman"/>
          <w:sz w:val="28"/>
        </w:rPr>
        <w:t>выражается</w:t>
      </w:r>
      <w:proofErr w:type="gramEnd"/>
      <w:r w:rsidRPr="0060166D">
        <w:rPr>
          <w:rFonts w:ascii="Times New Roman" w:hAnsi="Times New Roman"/>
          <w:sz w:val="28"/>
        </w:rPr>
        <w:t xml:space="preserve"> прежде всего через проявление заботы о людях, природе. Необходимо учитывать, что нравственные образцы отношения к природе должны быть представлены ребенку не только в виде готовых знаний, но и через практические формы взаимодействия с природным окружением.</w:t>
      </w:r>
    </w:p>
    <w:p w:rsidR="0060166D" w:rsidRDefault="0060166D" w:rsidP="007A4101">
      <w:pPr>
        <w:jc w:val="both"/>
        <w:rPr>
          <w:rFonts w:ascii="Times New Roman" w:hAnsi="Times New Roman"/>
          <w:sz w:val="28"/>
        </w:rPr>
      </w:pPr>
    </w:p>
    <w:p w:rsidR="007A4101" w:rsidRDefault="007A4101">
      <w:pPr>
        <w:jc w:val="center"/>
      </w:pPr>
    </w:p>
    <w:p w:rsidR="0060166D" w:rsidRDefault="0060166D">
      <w:pPr>
        <w:jc w:val="center"/>
      </w:pPr>
    </w:p>
    <w:p w:rsidR="0060166D" w:rsidRDefault="0060166D">
      <w:pPr>
        <w:jc w:val="center"/>
      </w:pPr>
    </w:p>
    <w:p w:rsidR="0060166D" w:rsidRDefault="0060166D">
      <w:pPr>
        <w:jc w:val="center"/>
      </w:pPr>
    </w:p>
    <w:p w:rsidR="0060166D" w:rsidRDefault="0060166D">
      <w:pPr>
        <w:jc w:val="center"/>
      </w:pPr>
    </w:p>
    <w:p w:rsidR="0060166D" w:rsidRDefault="0060166D">
      <w:pPr>
        <w:jc w:val="center"/>
      </w:pPr>
    </w:p>
    <w:p w:rsidR="0060166D" w:rsidRDefault="0060166D">
      <w:pPr>
        <w:jc w:val="center"/>
      </w:pPr>
    </w:p>
    <w:p w:rsidR="0060166D" w:rsidRDefault="0060166D">
      <w:pPr>
        <w:jc w:val="center"/>
      </w:pPr>
    </w:p>
    <w:p w:rsidR="0060166D" w:rsidRDefault="0060166D">
      <w:pPr>
        <w:jc w:val="center"/>
      </w:pPr>
    </w:p>
    <w:p w:rsidR="0060166D" w:rsidRDefault="0060166D">
      <w:pPr>
        <w:jc w:val="center"/>
      </w:pPr>
    </w:p>
    <w:p w:rsidR="0060166D" w:rsidRDefault="0060166D">
      <w:pPr>
        <w:jc w:val="center"/>
      </w:pPr>
    </w:p>
    <w:p w:rsidR="0060166D" w:rsidRDefault="0060166D">
      <w:pPr>
        <w:jc w:val="center"/>
      </w:pPr>
    </w:p>
    <w:p w:rsidR="0060166D" w:rsidRDefault="0060166D">
      <w:pPr>
        <w:jc w:val="center"/>
      </w:pPr>
    </w:p>
    <w:p w:rsidR="0060166D" w:rsidRDefault="0060166D">
      <w:pPr>
        <w:jc w:val="center"/>
      </w:pPr>
    </w:p>
    <w:p w:rsidR="0060166D" w:rsidRDefault="0060166D">
      <w:pPr>
        <w:jc w:val="center"/>
      </w:pPr>
    </w:p>
    <w:p w:rsidR="0060166D" w:rsidRDefault="0060166D">
      <w:pPr>
        <w:jc w:val="center"/>
      </w:pPr>
    </w:p>
    <w:p w:rsidR="0060166D" w:rsidRDefault="0060166D">
      <w:pPr>
        <w:jc w:val="center"/>
      </w:pPr>
    </w:p>
    <w:p w:rsidR="0060166D" w:rsidRDefault="0060166D">
      <w:pPr>
        <w:jc w:val="center"/>
      </w:pPr>
    </w:p>
    <w:p w:rsidR="0060166D" w:rsidRDefault="0060166D">
      <w:pPr>
        <w:jc w:val="center"/>
      </w:pPr>
    </w:p>
    <w:p w:rsidR="0060166D" w:rsidRDefault="0060166D">
      <w:pPr>
        <w:jc w:val="center"/>
      </w:pPr>
    </w:p>
    <w:p w:rsidR="0060166D" w:rsidRDefault="0060166D">
      <w:pPr>
        <w:jc w:val="center"/>
      </w:pPr>
    </w:p>
    <w:p w:rsidR="0060166D" w:rsidRDefault="0060166D">
      <w:pPr>
        <w:jc w:val="center"/>
      </w:pPr>
    </w:p>
    <w:p w:rsidR="0060166D" w:rsidRDefault="0060166D">
      <w:pPr>
        <w:jc w:val="center"/>
      </w:pPr>
    </w:p>
    <w:p w:rsidR="0060166D" w:rsidRDefault="0060166D">
      <w:pPr>
        <w:jc w:val="center"/>
      </w:pPr>
    </w:p>
    <w:p w:rsidR="0060166D" w:rsidRDefault="0060166D" w:rsidP="0060166D">
      <w:pPr>
        <w:jc w:val="center"/>
        <w:rPr>
          <w:rFonts w:ascii="Times New Roman" w:hAnsi="Times New Roman"/>
          <w:sz w:val="28"/>
          <w:szCs w:val="28"/>
        </w:rPr>
      </w:pPr>
      <w:r w:rsidRPr="0060166D">
        <w:rPr>
          <w:rFonts w:ascii="Times New Roman" w:hAnsi="Times New Roman"/>
          <w:sz w:val="28"/>
          <w:szCs w:val="28"/>
        </w:rPr>
        <w:lastRenderedPageBreak/>
        <w:t>СПИСОК ИСПОЛЬЗОВАННЫХ ИСТОЧНИКОВ</w:t>
      </w:r>
    </w:p>
    <w:p w:rsidR="0060166D" w:rsidRDefault="0060166D" w:rsidP="0060166D">
      <w:pPr>
        <w:jc w:val="center"/>
        <w:rPr>
          <w:rFonts w:ascii="Times New Roman" w:hAnsi="Times New Roman"/>
          <w:sz w:val="28"/>
          <w:szCs w:val="28"/>
        </w:rPr>
      </w:pPr>
    </w:p>
    <w:p w:rsidR="0060166D" w:rsidRPr="0060166D" w:rsidRDefault="0060166D" w:rsidP="0060166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60166D">
        <w:rPr>
          <w:rFonts w:ascii="Times New Roman" w:hAnsi="Times New Roman"/>
          <w:sz w:val="28"/>
          <w:szCs w:val="28"/>
        </w:rPr>
        <w:t>.</w:t>
      </w:r>
      <w:r w:rsidRPr="0060166D">
        <w:rPr>
          <w:rFonts w:ascii="Times New Roman" w:hAnsi="Times New Roman"/>
          <w:sz w:val="28"/>
          <w:szCs w:val="28"/>
        </w:rPr>
        <w:tab/>
        <w:t>Мазурина, А. Ф. Наблюдение и труд детей в природе / А.Ф. Мазурина [Электронный ресурс] – Режим доступа: // http://www.libex.ru/detail/book552859.html (дата обращения 11.11. 2019).</w:t>
      </w:r>
    </w:p>
    <w:p w:rsidR="0060166D" w:rsidRPr="0060166D" w:rsidRDefault="0060166D" w:rsidP="0060166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60166D">
        <w:rPr>
          <w:rFonts w:ascii="Times New Roman" w:hAnsi="Times New Roman"/>
          <w:sz w:val="28"/>
          <w:szCs w:val="28"/>
        </w:rPr>
        <w:t>.</w:t>
      </w:r>
      <w:r w:rsidRPr="0060166D">
        <w:rPr>
          <w:rFonts w:ascii="Times New Roman" w:hAnsi="Times New Roman"/>
          <w:sz w:val="28"/>
          <w:szCs w:val="28"/>
        </w:rPr>
        <w:tab/>
        <w:t xml:space="preserve">Макарова, О. В., Николаева, О. В. Экологическое мышление и экологическая культура в российском образовании [Текст] / О. В. Макарова, О. В. Николаева // </w:t>
      </w:r>
      <w:proofErr w:type="spellStart"/>
      <w:r w:rsidRPr="0060166D">
        <w:rPr>
          <w:rFonts w:ascii="Times New Roman" w:hAnsi="Times New Roman"/>
          <w:sz w:val="28"/>
          <w:szCs w:val="28"/>
        </w:rPr>
        <w:t>Царскосельские</w:t>
      </w:r>
      <w:proofErr w:type="spellEnd"/>
      <w:r w:rsidRPr="0060166D">
        <w:rPr>
          <w:rFonts w:ascii="Times New Roman" w:hAnsi="Times New Roman"/>
          <w:sz w:val="28"/>
          <w:szCs w:val="28"/>
        </w:rPr>
        <w:t xml:space="preserve"> чтения. - 2018. - № 4. - С. 30 - 35.</w:t>
      </w:r>
    </w:p>
    <w:p w:rsidR="0060166D" w:rsidRPr="0060166D" w:rsidRDefault="0060166D" w:rsidP="0060166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0166D">
        <w:rPr>
          <w:rFonts w:ascii="Times New Roman" w:hAnsi="Times New Roman"/>
          <w:sz w:val="28"/>
          <w:szCs w:val="28"/>
        </w:rPr>
        <w:t>.</w:t>
      </w:r>
      <w:r w:rsidRPr="0060166D">
        <w:rPr>
          <w:rFonts w:ascii="Times New Roman" w:hAnsi="Times New Roman"/>
          <w:sz w:val="28"/>
          <w:szCs w:val="28"/>
        </w:rPr>
        <w:tab/>
      </w:r>
      <w:proofErr w:type="gramStart"/>
      <w:r w:rsidRPr="0060166D">
        <w:rPr>
          <w:rFonts w:ascii="Times New Roman" w:hAnsi="Times New Roman"/>
          <w:sz w:val="28"/>
          <w:szCs w:val="28"/>
        </w:rPr>
        <w:t>Маклаков</w:t>
      </w:r>
      <w:proofErr w:type="gramEnd"/>
      <w:r w:rsidRPr="0060166D">
        <w:rPr>
          <w:rFonts w:ascii="Times New Roman" w:hAnsi="Times New Roman"/>
          <w:sz w:val="28"/>
          <w:szCs w:val="28"/>
        </w:rPr>
        <w:t xml:space="preserve">, А.Г. Общая психология [Текст] /А. Г. Маклаков. – Санкт-Петербург: Питер, 2015. – 583 с. </w:t>
      </w:r>
    </w:p>
    <w:p w:rsidR="0060166D" w:rsidRPr="0060166D" w:rsidRDefault="0060166D" w:rsidP="0060166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0166D">
        <w:rPr>
          <w:rFonts w:ascii="Times New Roman" w:hAnsi="Times New Roman"/>
          <w:sz w:val="28"/>
          <w:szCs w:val="28"/>
        </w:rPr>
        <w:t>.</w:t>
      </w:r>
      <w:r w:rsidRPr="0060166D">
        <w:rPr>
          <w:rFonts w:ascii="Times New Roman" w:hAnsi="Times New Roman"/>
          <w:sz w:val="28"/>
          <w:szCs w:val="28"/>
        </w:rPr>
        <w:tab/>
        <w:t>Максимова, М. Ю. Технологические аспекты формирования субъективного отношения детей дошкольного возраста к природе [Текст] / М.Ю. Максимова// Педагогическое образование и наука. – 2015. – № 2. – С. 79-83.</w:t>
      </w:r>
    </w:p>
    <w:sectPr w:rsidR="0060166D" w:rsidRPr="0060166D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</w:compat>
  <w:rsids>
    <w:rsidRoot w:val="00020F17"/>
    <w:rsid w:val="00020F17"/>
    <w:rsid w:val="0060166D"/>
    <w:rsid w:val="007A4101"/>
    <w:rsid w:val="009B4FC5"/>
    <w:rsid w:val="009E2375"/>
    <w:rsid w:val="00A16F56"/>
    <w:rsid w:val="00C6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1959</Words>
  <Characters>11170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Александра</cp:lastModifiedBy>
  <cp:revision>7</cp:revision>
  <dcterms:created xsi:type="dcterms:W3CDTF">2023-03-28T01:26:00Z</dcterms:created>
  <dcterms:modified xsi:type="dcterms:W3CDTF">2024-03-04T08:09:00Z</dcterms:modified>
</cp:coreProperties>
</file>