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847"/>
      </w:tblGrid>
      <w:tr w:rsidR="009229CC" w:rsidRPr="000042EB" w:rsidTr="00F618EC">
        <w:tc>
          <w:tcPr>
            <w:tcW w:w="10847" w:type="dxa"/>
            <w:shd w:val="clear" w:color="auto" w:fill="FFFFFF" w:themeFill="background1"/>
          </w:tcPr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Pr="000042EB" w:rsidRDefault="000042EB" w:rsidP="000042EB">
            <w:pPr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Pr="00D356F9" w:rsidRDefault="000042EB" w:rsidP="000042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</w:pPr>
            <w:r w:rsidRPr="00D356F9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lang w:eastAsia="ru-RU"/>
              </w:rPr>
              <w:t>ИГРЫ ДЛЯ «НЕЧИТАЙКИ»</w:t>
            </w: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</w:p>
          <w:p w:rsidR="000042EB" w:rsidRPr="009229CC" w:rsidRDefault="000042EB" w:rsidP="000042EB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val="ru-RU" w:eastAsia="ru-RU" w:bidi="ar-SA"/>
              </w:rPr>
              <w:drawing>
                <wp:inline distT="0" distB="0" distL="0" distR="0">
                  <wp:extent cx="5711825" cy="4286885"/>
                  <wp:effectExtent l="19050" t="0" r="3175" b="0"/>
                  <wp:docPr id="3" name="Рисунок 3" descr="_(4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(4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428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0042EB" w:rsidRDefault="000042EB" w:rsidP="00F618EC">
            <w:pPr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</w:pPr>
          </w:p>
          <w:p w:rsidR="009229CC" w:rsidRPr="009229CC" w:rsidRDefault="009229CC" w:rsidP="00F618EC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lastRenderedPageBreak/>
              <w:t>Для умеющих читать.</w:t>
            </w:r>
            <w:r w:rsidRPr="009229CC">
              <w:rPr>
                <w:rFonts w:ascii="Times New Roman" w:hAnsi="Times New Roman" w:cs="Times New Roman"/>
                <w:color w:val="006400"/>
                <w:sz w:val="32"/>
                <w:lang w:eastAsia="ru-RU"/>
              </w:rPr>
              <w:t>   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Порой ребёнок знает буквы, складывает слоги в слова и даже способен прочесть страничку текста. Но делать этого не любит, а точнее – боится. Слова у него то и дело «спотыкаются» или набегают друг на друга, малыш напрягается, а когда оторвётся от книги, не помнит, что прочитал. Несколько неудач, и в душе малыша селится страх, а затем и неприязнь к чтению.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 xml:space="preserve">Если у вашего ребёнка не складываются отношения с печатным словом, не заставляйте насильно читать «столько-то» страниц в день, обещая, что читать будет легче. Может техника чтения и улучшится, но любовь к чтению вряд ли появится. </w:t>
            </w:r>
            <w:proofErr w:type="spellStart"/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Лучше</w:t>
            </w:r>
            <w:proofErr w:type="spellEnd"/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 xml:space="preserve"> </w:t>
            </w:r>
            <w:proofErr w:type="spellStart"/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поиграйте</w:t>
            </w:r>
            <w:proofErr w:type="spellEnd"/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 xml:space="preserve"> в </w:t>
            </w:r>
            <w:proofErr w:type="spellStart"/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необычные</w:t>
            </w:r>
            <w:proofErr w:type="spellEnd"/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 xml:space="preserve"> игры.</w:t>
            </w:r>
          </w:p>
          <w:p w:rsidR="009229CC" w:rsidRPr="000042EB" w:rsidRDefault="009229CC" w:rsidP="00F618EC">
            <w:pPr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t>Своя книжка.</w:t>
            </w:r>
            <w:r w:rsidRPr="009229CC">
              <w:rPr>
                <w:rFonts w:ascii="Times New Roman" w:hAnsi="Times New Roman" w:cs="Times New Roman"/>
                <w:color w:val="006400"/>
                <w:sz w:val="32"/>
                <w:lang w:eastAsia="ru-RU"/>
              </w:rPr>
              <w:t>          </w:t>
            </w:r>
            <w:r w:rsidRPr="000042EB">
              <w:rPr>
                <w:rFonts w:ascii="Times New Roman" w:hAnsi="Times New Roman" w:cs="Times New Roman"/>
                <w:color w:val="006400"/>
                <w:sz w:val="32"/>
                <w:lang w:val="ru-RU" w:eastAsia="ru-RU"/>
              </w:rPr>
              <w:t xml:space="preserve"> 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Даже если ваш ребёнок совсем не читает, обеспечьте его «своей» книжкой. Книжкой, с которой бы малышу хотелось иметь дело. Если не хотите рисовать и подчеркивать на страницах книги, перепишите рассказ или сказку крупными буквами на большой лист бумаги и начинайте текст исследовать. Как?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   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- Посчитайте все слова с буквой Э.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 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- Сосчитайте слова, где есть две буквы Д.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  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- Найдите самое короткое и самое длинное слово.        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br/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- Сосчитайте число одинаковых слов на странице.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- Подчеркните все трехбуквенные слова.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   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- Подчеркните все слова, начинающиеся с большой буквы.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- Нарисуйте иллюстрацию к тексту.</w:t>
            </w:r>
            <w:r w:rsidRPr="009229CC">
              <w:rPr>
                <w:rFonts w:ascii="Times New Roman" w:hAnsi="Times New Roman" w:cs="Times New Roman"/>
                <w:sz w:val="32"/>
                <w:lang w:eastAsia="ru-RU"/>
              </w:rPr>
              <w:t>        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 xml:space="preserve">Думаете, ребёнок не справится? Ещё как справится! Ведь сравнивает он картинки, а сейчас, набор слов, тот же графический рисунок. Ваша задача – сделать для ребёнка книжку «своей», </w:t>
            </w:r>
            <w:proofErr w:type="gramStart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научить не бояться</w:t>
            </w:r>
            <w:proofErr w:type="gramEnd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 xml:space="preserve"> её. Чем больше у него будет «своих» книг, тем быстрее он привыкнет к тексту и перестанет бояться его.</w:t>
            </w:r>
          </w:p>
          <w:p w:rsidR="009229CC" w:rsidRPr="000042EB" w:rsidRDefault="009229CC" w:rsidP="00F618EC">
            <w:pPr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t>Следопыты.</w:t>
            </w: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lang w:val="ru-RU" w:eastAsia="ru-RU"/>
              </w:rPr>
              <w:br/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 xml:space="preserve">А если ребёнок уже научился читать, но не хочет этого делать? Предложите ему стать следопытом, идущим по следам необыкновенного зверя, который оставляет не отпечатки лап, а слова. Приготовьте два одинаковых текста (две ксерокопии). Вы читаете текст, а малыш идёт по буковкам-следам за вашим голосом. Скорость чтения должна быть небольшой, что бы ребёнок успевал за чтением. Прочитав отрывок, остановитесь и спросите: «Где я?» Пусть следопыт покажет слово в тексте, которое прозвучало последним и ещё раз прочитает его. Даже если он сделает вид, что читает, а сам просто повторит слово, не «замечайте», а порадуйтесь успеху следопыта. За каждое правильно найденное слово начисляйте очко малышу, </w:t>
            </w:r>
            <w:proofErr w:type="gramStart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за</w:t>
            </w:r>
            <w:proofErr w:type="gramEnd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 xml:space="preserve"> неправильное – себе. Если заметите, что ребёнок легко успевает следить за чтением, убыстряйте темп, меняйте интонацию голоса. Ребёнок должен выиграть и поверить в 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lastRenderedPageBreak/>
              <w:t>собственные силы, перестать бояться быстрого чтения – пусть пока вашего. И не переставайте удивляться: «Да ты замечательно следишь за чтением. Вот это да! Я и не подозревала, что у твоих глазок и пальчиков такая скорость».</w:t>
            </w:r>
          </w:p>
          <w:p w:rsidR="009229CC" w:rsidRPr="000042EB" w:rsidRDefault="009229CC" w:rsidP="00F618EC">
            <w:pPr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t>Заколдованное слово</w:t>
            </w:r>
            <w:r w:rsidRPr="000042EB">
              <w:rPr>
                <w:rFonts w:ascii="Times New Roman" w:hAnsi="Times New Roman" w:cs="Times New Roman"/>
                <w:b/>
                <w:color w:val="006400"/>
                <w:sz w:val="32"/>
                <w:u w:val="single"/>
                <w:lang w:val="ru-RU" w:eastAsia="ru-RU"/>
              </w:rPr>
              <w:t>.</w:t>
            </w:r>
            <w:r w:rsidRPr="000042EB">
              <w:rPr>
                <w:rFonts w:ascii="Times New Roman" w:hAnsi="Times New Roman" w:cs="Times New Roman"/>
                <w:sz w:val="32"/>
                <w:u w:val="single"/>
                <w:lang w:val="ru-RU" w:eastAsia="ru-RU"/>
              </w:rPr>
              <w:br/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Если проанализировать, что скрывается за нежеланием читать, то в большинстве случаев оказывается, что ребёнок попросту боится запутаться в словах. Заготовьте письма от любимых сказочных героев малыша с «заколдованными» словами. Каждое второе слово должно быть написано не слева направо, а наоборот. Такое упражнение развивает способность работать одновременно при двух противоположных установках (привычные образы и новые) и гибко переходить от одних к другим. Не берите привычные и любимые тексты, они должны быть незнакомыми. Удивите малыша, разыграйте всё так, чтобы ему захотелось письмо прочитать и даже написать ответ.</w:t>
            </w:r>
          </w:p>
          <w:p w:rsidR="009229CC" w:rsidRPr="000042EB" w:rsidRDefault="009229CC" w:rsidP="00F618EC">
            <w:pPr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t>Черепашья олимпиада.</w:t>
            </w:r>
            <w:r w:rsidRPr="009229CC">
              <w:rPr>
                <w:rFonts w:ascii="Times New Roman" w:hAnsi="Times New Roman" w:cs="Times New Roman"/>
                <w:b/>
                <w:color w:val="080256"/>
                <w:sz w:val="32"/>
                <w:lang w:eastAsia="ru-RU"/>
              </w:rPr>
              <w:t> </w:t>
            </w: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lang w:val="ru-RU" w:eastAsia="ru-RU"/>
              </w:rPr>
              <w:t xml:space="preserve">  </w:t>
            </w: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lang w:val="ru-RU" w:eastAsia="ru-RU"/>
              </w:rPr>
              <w:br/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Чтобы научиться читать быстро, надо освоить и медленное чтение. Не думайте, что это легко. Попробуйте сами прочитать любое предложение максимально медленно, но так, чтобы при этом оно не порвалось на отдельные слова, и сохранился его смысл. Для проведения такой «черепашьей олимпиады» подберите длинное и не совсем простое предложение – устройте настоящее соревнование с препятствиями и трудностями. Теперь берём секундомер и засекаем время: кто заслужит титул «</w:t>
            </w:r>
            <w:proofErr w:type="spellStart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Суперчерепахи</w:t>
            </w:r>
            <w:proofErr w:type="spellEnd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». Обсудите с ребёнком хитрости, которые могут привести к победе – где можно сделать логическую паузу, а где потянуть гласную. И малыш сделает удивительные открытия – на месте паузы оказались знаки препинания, а «</w:t>
            </w:r>
            <w:proofErr w:type="spellStart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тянучая</w:t>
            </w:r>
            <w:proofErr w:type="spellEnd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» гласная в каждом слове всего одна. Заодно объясните ребёнку, что такое ударные и безударные гласные.</w:t>
            </w:r>
          </w:p>
          <w:p w:rsidR="009229CC" w:rsidRPr="000042EB" w:rsidRDefault="009229CC" w:rsidP="00F618EC">
            <w:pPr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t>То вверх, то вниз</w:t>
            </w:r>
            <w:r w:rsidRPr="001D064C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eastAsia="ru-RU"/>
              </w:rPr>
              <w:t>   </w:t>
            </w: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br/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Ваш малыш освоил «черепашьи бега». А теперь покатайтесь на американских горках. Поднимаясь в гору, кабинка ползёт медленно, опускаясь с горы – быстро. Раскрасьте текст яркими маркерами: вот здесь мы читаем медленно, а вот с этого слова – быстро. Поехали!</w:t>
            </w:r>
          </w:p>
          <w:p w:rsidR="009229CC" w:rsidRPr="000042EB" w:rsidRDefault="009229CC" w:rsidP="00F618EC">
            <w:pPr>
              <w:rPr>
                <w:rFonts w:ascii="Times New Roman" w:hAnsi="Times New Roman" w:cs="Times New Roman"/>
                <w:sz w:val="32"/>
                <w:lang w:val="ru-RU" w:eastAsia="ru-RU"/>
              </w:rPr>
            </w:pP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u w:val="single"/>
                <w:lang w:val="ru-RU" w:eastAsia="ru-RU"/>
              </w:rPr>
              <w:t>Музыкальный салон</w:t>
            </w:r>
            <w:r w:rsidRPr="009229CC">
              <w:rPr>
                <w:rFonts w:ascii="Times New Roman" w:hAnsi="Times New Roman" w:cs="Times New Roman"/>
                <w:b/>
                <w:color w:val="080256"/>
                <w:sz w:val="32"/>
                <w:lang w:eastAsia="ru-RU"/>
              </w:rPr>
              <w:t>        </w:t>
            </w: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lang w:val="ru-RU" w:eastAsia="ru-RU"/>
              </w:rPr>
              <w:t xml:space="preserve"> </w:t>
            </w:r>
            <w:r w:rsidRPr="000042EB">
              <w:rPr>
                <w:rFonts w:ascii="Times New Roman" w:hAnsi="Times New Roman" w:cs="Times New Roman"/>
                <w:b/>
                <w:color w:val="080256"/>
                <w:sz w:val="32"/>
                <w:lang w:val="ru-RU" w:eastAsia="ru-RU"/>
              </w:rPr>
              <w:br/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 xml:space="preserve">Возможно, причина медленного чтения в том, что малыш никак не может освоить </w:t>
            </w:r>
            <w:proofErr w:type="spellStart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>послоговое</w:t>
            </w:r>
            <w:proofErr w:type="spellEnd"/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t xml:space="preserve"> чтение. Тогда начинайте с ним петь. По слогам. Раздобудьте песенник, где под каждой нотой написан слог, и начинайте репетиции своего необычного ансамбля. Обязательно придумайте ему название. «Весёлые буковки», например, начинать надо с хорошо знакомых малышу песенок, расширяя репертуар до совсем неизвестных.</w:t>
            </w:r>
            <w:r w:rsidRPr="000042EB">
              <w:rPr>
                <w:rFonts w:ascii="Times New Roman" w:hAnsi="Times New Roman" w:cs="Times New Roman"/>
                <w:sz w:val="32"/>
                <w:lang w:val="ru-RU" w:eastAsia="ru-RU"/>
              </w:rPr>
              <w:br/>
              <w:t>Важно, что малыш будет тянуть гласные и связывать слоги между собой, тем самым, переходя от слогов к словам.</w:t>
            </w:r>
          </w:p>
        </w:tc>
      </w:tr>
    </w:tbl>
    <w:p w:rsidR="000042EB" w:rsidRPr="000042EB" w:rsidRDefault="001D064C" w:rsidP="000042EB">
      <w:pPr>
        <w:jc w:val="right"/>
        <w:rPr>
          <w:rFonts w:ascii="Times New Roman" w:hAnsi="Times New Roman" w:cs="Times New Roman"/>
          <w:sz w:val="28"/>
          <w:lang w:val="ru-RU" w:eastAsia="ru-RU"/>
        </w:rPr>
      </w:pPr>
      <w:r w:rsidRPr="000042EB">
        <w:rPr>
          <w:rFonts w:ascii="Times New Roman" w:hAnsi="Times New Roman" w:cs="Times New Roman"/>
          <w:sz w:val="28"/>
          <w:lang w:val="ru-RU" w:eastAsia="ru-RU"/>
        </w:rPr>
        <w:lastRenderedPageBreak/>
        <w:t xml:space="preserve">Подготовила: воспитатель </w:t>
      </w:r>
      <w:r w:rsidR="00D356F9" w:rsidRPr="000042EB">
        <w:rPr>
          <w:rFonts w:ascii="Times New Roman" w:hAnsi="Times New Roman" w:cs="Times New Roman"/>
          <w:sz w:val="28"/>
          <w:lang w:val="ru-RU" w:eastAsia="ru-RU"/>
        </w:rPr>
        <w:t xml:space="preserve">Куницына </w:t>
      </w:r>
      <w:r w:rsidRPr="000042EB">
        <w:rPr>
          <w:rFonts w:ascii="Times New Roman" w:hAnsi="Times New Roman" w:cs="Times New Roman"/>
          <w:sz w:val="28"/>
          <w:lang w:val="ru-RU" w:eastAsia="ru-RU"/>
        </w:rPr>
        <w:t>И.Н.</w:t>
      </w:r>
    </w:p>
    <w:sectPr w:rsidR="000042EB" w:rsidRPr="000042EB" w:rsidSect="009229CC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29CC"/>
    <w:rsid w:val="000042EB"/>
    <w:rsid w:val="000259AD"/>
    <w:rsid w:val="00047488"/>
    <w:rsid w:val="001D064C"/>
    <w:rsid w:val="006009CC"/>
    <w:rsid w:val="00626E2D"/>
    <w:rsid w:val="009229CC"/>
    <w:rsid w:val="00AB7C7B"/>
    <w:rsid w:val="00C24866"/>
    <w:rsid w:val="00D356F9"/>
    <w:rsid w:val="00F6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F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56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6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6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6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6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6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6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6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6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56F9"/>
    <w:rPr>
      <w:b/>
      <w:bCs/>
      <w:spacing w:val="0"/>
    </w:rPr>
  </w:style>
  <w:style w:type="table" w:styleId="a4">
    <w:name w:val="Table Grid"/>
    <w:basedOn w:val="a1"/>
    <w:uiPriority w:val="59"/>
    <w:rsid w:val="00922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56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56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56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56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56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56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56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56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56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56F9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56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356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D356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356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D356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D356F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356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6F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56F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356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356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356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356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356F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356F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356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356F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0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42E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547">
                  <w:marLeft w:val="36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73D7-28CD-4EF6-96A3-5A0DC9D2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Корсунова</dc:creator>
  <cp:keywords/>
  <dc:description/>
  <cp:lastModifiedBy>Ирина Корсунова</cp:lastModifiedBy>
  <cp:revision>6</cp:revision>
  <dcterms:created xsi:type="dcterms:W3CDTF">2015-05-03T15:36:00Z</dcterms:created>
  <dcterms:modified xsi:type="dcterms:W3CDTF">2023-03-14T06:29:00Z</dcterms:modified>
</cp:coreProperties>
</file>