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2" w:rsidRPr="004C30E1" w:rsidRDefault="001D3902" w:rsidP="001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1D3902" w:rsidRPr="004C30E1" w:rsidRDefault="001D3902" w:rsidP="001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 xml:space="preserve"> «Артикуляционная гимнастика </w:t>
      </w:r>
      <w:r>
        <w:rPr>
          <w:rFonts w:ascii="Times New Roman" w:hAnsi="Times New Roman" w:cs="Times New Roman"/>
          <w:b/>
          <w:sz w:val="24"/>
          <w:szCs w:val="24"/>
        </w:rPr>
        <w:t>для послушного язычка</w:t>
      </w:r>
      <w:r w:rsidRPr="004C30E1">
        <w:rPr>
          <w:rFonts w:ascii="Times New Roman" w:hAnsi="Times New Roman" w:cs="Times New Roman"/>
          <w:b/>
          <w:sz w:val="24"/>
          <w:szCs w:val="24"/>
        </w:rPr>
        <w:t>»</w:t>
      </w:r>
    </w:p>
    <w:p w:rsidR="001D3902" w:rsidRPr="004C30E1" w:rsidRDefault="001D3902" w:rsidP="001D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</w:t>
      </w:r>
      <w:r w:rsidRPr="004C30E1">
        <w:rPr>
          <w:rFonts w:ascii="Times New Roman" w:hAnsi="Times New Roman" w:cs="Times New Roman"/>
          <w:sz w:val="24"/>
          <w:szCs w:val="24"/>
        </w:rPr>
        <w:t>реодоление нарушений звукопроизношения в дошкольном возрасте имеет огромное значение в последующей жизни ребенка.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звукопроизношения поможет предотвратить трудности в овладении навыками чтения и письма.</w:t>
      </w:r>
    </w:p>
    <w:p w:rsidR="001D3902" w:rsidRPr="004C30E1" w:rsidRDefault="001D3902" w:rsidP="001D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Научить детей дошкольного возраста говорить чисто и правильно – важнейшие цели, которые стоят перед логопедами, воспитателями и родителями. Правильное произношение может быть сформировано лишь в том случае, если у ребенка хорошо развиты подвижность и переключаемость органов артикуляции, а именно: мимической мускулатуры, </w:t>
      </w:r>
      <w:r>
        <w:rPr>
          <w:rFonts w:ascii="Times New Roman" w:hAnsi="Times New Roman" w:cs="Times New Roman"/>
          <w:sz w:val="24"/>
          <w:szCs w:val="24"/>
        </w:rPr>
        <w:t xml:space="preserve">щёк, </w:t>
      </w:r>
      <w:r w:rsidRPr="004C30E1">
        <w:rPr>
          <w:rFonts w:ascii="Times New Roman" w:hAnsi="Times New Roman" w:cs="Times New Roman"/>
          <w:sz w:val="24"/>
          <w:szCs w:val="24"/>
        </w:rPr>
        <w:t>губ,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0E1">
        <w:rPr>
          <w:rFonts w:ascii="Times New Roman" w:hAnsi="Times New Roman" w:cs="Times New Roman"/>
          <w:sz w:val="24"/>
          <w:szCs w:val="24"/>
        </w:rPr>
        <w:t>мягкого неба, маленького язычка.</w:t>
      </w:r>
    </w:p>
    <w:p w:rsidR="001D3902" w:rsidRPr="004C30E1" w:rsidRDefault="001D3902" w:rsidP="001D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Поэтому  успешное формирование правильного звукопроизношения невозможно без предварительной подготовки, а именно проведения артикуляционной гимнастики. </w:t>
      </w:r>
    </w:p>
    <w:p w:rsidR="001D3902" w:rsidRPr="004C30E1" w:rsidRDefault="001D3902" w:rsidP="001D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Выполнение артикуляционных упражнений полезно в любом возрасте, так как четкая артикуляция – основа хорошей дикции.</w:t>
      </w:r>
      <w:r>
        <w:rPr>
          <w:rFonts w:ascii="Times New Roman" w:hAnsi="Times New Roman" w:cs="Times New Roman"/>
          <w:sz w:val="24"/>
          <w:szCs w:val="24"/>
        </w:rPr>
        <w:t xml:space="preserve"> Занимайтесь вместе и будьте положительным примером для своего малыша!</w:t>
      </w:r>
    </w:p>
    <w:p w:rsidR="001D3902" w:rsidRPr="004C30E1" w:rsidRDefault="001D3902" w:rsidP="001D39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Рекомендации к проведению артикуляционной гимнастики</w:t>
      </w:r>
    </w:p>
    <w:p w:rsidR="001D3902" w:rsidRPr="004C30E1" w:rsidRDefault="001D3902" w:rsidP="001D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При проведении артикуляционной гимнастики нужно учитывать следующие  моменты: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упражнения должны быть целенаправленными: важно не  их количество, важны правильный подбор упражнений и качество выполнения;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движения должны быть точными;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темп движений вначале должен быть замедленный, можно регулировать  при помощи отстукивания рукой или счета вслух, постепенно убыстряя его. Затем темп должен стать произвольным – быстрым или медленным;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дозировка количества повторений упражнения зависит от возраста ребенка и его  индивидуальных особенностей. Если на первых занятиях иногда приходится ограничиваться несколькими повторениями, то  в дальнейшем можно доводить количество повторений до 15-20;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артикуляционную гимнастику выполняют сидя, так как в этом положении спина у ребенка прямая, тело не  напряжено, руки и ноги находятся  в спокойном состоянии;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проводить гимнастику надо эмоционально, в игровой форме. Каждому  упражнению дается название, к нему подбирается картинка - образ. Картинка служит образцом для подражания какому-нибудь предмету или его движениям;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не все дети овладевают двигательными навыками одновременно. Нельзя говорить ребенку, что он делает упражнение неверно – это может </w:t>
      </w:r>
      <w:proofErr w:type="gramStart"/>
      <w:r w:rsidRPr="004C30E1">
        <w:rPr>
          <w:rFonts w:ascii="Times New Roman" w:hAnsi="Times New Roman" w:cs="Times New Roman"/>
          <w:sz w:val="24"/>
          <w:szCs w:val="24"/>
        </w:rPr>
        <w:t>привести  к отказу выполнять</w:t>
      </w:r>
      <w:proofErr w:type="gramEnd"/>
      <w:r w:rsidRPr="004C30E1">
        <w:rPr>
          <w:rFonts w:ascii="Times New Roman" w:hAnsi="Times New Roman" w:cs="Times New Roman"/>
          <w:sz w:val="24"/>
          <w:szCs w:val="24"/>
        </w:rPr>
        <w:t xml:space="preserve"> упражнение;</w:t>
      </w:r>
    </w:p>
    <w:p w:rsidR="001D3902" w:rsidRPr="004C30E1" w:rsidRDefault="001D3902" w:rsidP="001D3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артикуляционная гимнастика обязательно должна проводиться систематично, в противном случае новый навык не закрепится. Желательно заниматься 2 раза в день (лучше, чтобы после последнего приема пищи прошло не менее 1 часа).</w:t>
      </w:r>
    </w:p>
    <w:p w:rsidR="001D3902" w:rsidRPr="00417F6A" w:rsidRDefault="001D3902" w:rsidP="001D39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6A">
        <w:rPr>
          <w:rFonts w:ascii="Times New Roman" w:hAnsi="Times New Roman" w:cs="Times New Roman"/>
          <w:b/>
          <w:sz w:val="24"/>
          <w:szCs w:val="24"/>
        </w:rPr>
        <w:t>Артикуляционные упражнения</w:t>
      </w:r>
    </w:p>
    <w:p w:rsidR="001D3902" w:rsidRPr="004C30E1" w:rsidRDefault="001D3902" w:rsidP="001D3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Упражнения для мышц мягкого нёба и глотки</w:t>
      </w:r>
      <w:r w:rsidRPr="004C30E1">
        <w:rPr>
          <w:rFonts w:ascii="Times New Roman" w:hAnsi="Times New Roman" w:cs="Times New Roman"/>
          <w:sz w:val="24"/>
          <w:szCs w:val="24"/>
        </w:rPr>
        <w:t>.</w:t>
      </w:r>
    </w:p>
    <w:p w:rsidR="001D3902" w:rsidRPr="004C30E1" w:rsidRDefault="001D3902" w:rsidP="001D3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Позёвывание.</w:t>
      </w:r>
    </w:p>
    <w:p w:rsidR="001D3902" w:rsidRPr="004C30E1" w:rsidRDefault="001D3902" w:rsidP="001D3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Глотание капелек воды, слюны. </w:t>
      </w:r>
    </w:p>
    <w:p w:rsidR="001D3902" w:rsidRPr="004C30E1" w:rsidRDefault="001D3902" w:rsidP="001D3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Резкое отрывистое произнесение звуков: а-а-а; э-э-э; </w:t>
      </w:r>
      <w:proofErr w:type="spellStart"/>
      <w:r w:rsidRPr="004C30E1">
        <w:rPr>
          <w:rFonts w:ascii="Times New Roman" w:hAnsi="Times New Roman" w:cs="Times New Roman"/>
          <w:sz w:val="24"/>
          <w:szCs w:val="24"/>
        </w:rPr>
        <w:t>аэ-аэ-аэ</w:t>
      </w:r>
      <w:proofErr w:type="spellEnd"/>
      <w:r w:rsidRPr="004C30E1">
        <w:rPr>
          <w:rFonts w:ascii="Times New Roman" w:hAnsi="Times New Roman" w:cs="Times New Roman"/>
          <w:sz w:val="24"/>
          <w:szCs w:val="24"/>
        </w:rPr>
        <w:t>.</w:t>
      </w:r>
    </w:p>
    <w:p w:rsidR="001D3902" w:rsidRPr="004C30E1" w:rsidRDefault="001D3902" w:rsidP="001D3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Покашливание.</w:t>
      </w:r>
    </w:p>
    <w:p w:rsidR="001D3902" w:rsidRPr="004C30E1" w:rsidRDefault="001D3902" w:rsidP="001D3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Упражнения для нижней челюсти</w:t>
      </w:r>
      <w:r w:rsidRPr="004C30E1">
        <w:rPr>
          <w:rFonts w:ascii="Times New Roman" w:hAnsi="Times New Roman" w:cs="Times New Roman"/>
          <w:sz w:val="24"/>
          <w:szCs w:val="24"/>
        </w:rPr>
        <w:t>.</w:t>
      </w:r>
    </w:p>
    <w:p w:rsidR="001D3902" w:rsidRPr="004C30E1" w:rsidRDefault="001D3902" w:rsidP="001D3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Открывание и закрывание рта. </w:t>
      </w:r>
    </w:p>
    <w:p w:rsidR="001D3902" w:rsidRPr="004C30E1" w:rsidRDefault="001D3902" w:rsidP="001D3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Жевательные движения.</w:t>
      </w:r>
    </w:p>
    <w:p w:rsidR="001D3902" w:rsidRPr="004C30E1" w:rsidRDefault="001D3902" w:rsidP="001D3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Движения нижней челюсти влево – вправо.</w:t>
      </w:r>
    </w:p>
    <w:p w:rsidR="001D3902" w:rsidRPr="004C30E1" w:rsidRDefault="001D3902" w:rsidP="001D3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Упражнения для щёк.</w:t>
      </w:r>
    </w:p>
    <w:p w:rsidR="001D3902" w:rsidRPr="004C30E1" w:rsidRDefault="001D3902" w:rsidP="001D39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Надувание щёк: обеих одновременно и попеременно.</w:t>
      </w:r>
    </w:p>
    <w:p w:rsidR="001D3902" w:rsidRPr="004C30E1" w:rsidRDefault="001D3902" w:rsidP="001D39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Втягивание щёк в ротовую полость между зубами.</w:t>
      </w:r>
    </w:p>
    <w:p w:rsidR="001D3902" w:rsidRPr="004C30E1" w:rsidRDefault="001D3902" w:rsidP="001D39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lastRenderedPageBreak/>
        <w:t>«Футбол». Толкаем щёки язычком попеременно.</w:t>
      </w:r>
    </w:p>
    <w:p w:rsidR="001D3902" w:rsidRPr="004C30E1" w:rsidRDefault="001D3902" w:rsidP="001D3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Упражнения для губ</w:t>
      </w:r>
      <w:r w:rsidRPr="004C30E1">
        <w:rPr>
          <w:rFonts w:ascii="Times New Roman" w:hAnsi="Times New Roman" w:cs="Times New Roman"/>
          <w:sz w:val="24"/>
          <w:szCs w:val="24"/>
        </w:rPr>
        <w:t>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Улыбнуться, не обнажая зубы.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«Заборчик», улыбнуться так, чтобы были видны верхние и нижние зубы.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«Трубочка». Вытянуть губы вперед, при этом челюсти сомкнуты.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«Прячем губки». Втянуть губы к зубам.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Вибрация губ (фырканье лошади).</w:t>
      </w:r>
    </w:p>
    <w:p w:rsidR="001D3902" w:rsidRPr="004C30E1" w:rsidRDefault="001D3902" w:rsidP="001D3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Чмоканье.</w:t>
      </w:r>
    </w:p>
    <w:p w:rsidR="001D3902" w:rsidRDefault="001D3902" w:rsidP="001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02" w:rsidRPr="004C30E1" w:rsidRDefault="001D3902" w:rsidP="001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E1">
        <w:rPr>
          <w:rFonts w:ascii="Times New Roman" w:hAnsi="Times New Roman" w:cs="Times New Roman"/>
          <w:b/>
          <w:sz w:val="24"/>
          <w:szCs w:val="24"/>
        </w:rPr>
        <w:t>Упражнения для укрепления кончика языка, расслабления корня языка, растягивания подъязычной с</w:t>
      </w:r>
      <w:r>
        <w:rPr>
          <w:rFonts w:ascii="Times New Roman" w:hAnsi="Times New Roman" w:cs="Times New Roman"/>
          <w:b/>
          <w:sz w:val="24"/>
          <w:szCs w:val="24"/>
        </w:rPr>
        <w:t>вяз</w:t>
      </w:r>
      <w:r w:rsidRPr="004C30E1">
        <w:rPr>
          <w:rFonts w:ascii="Times New Roman" w:hAnsi="Times New Roman" w:cs="Times New Roman"/>
          <w:b/>
          <w:sz w:val="24"/>
          <w:szCs w:val="24"/>
        </w:rPr>
        <w:t>ки («уздечки»)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«Часики». Отведение кончика языка к углам рта вправо – влево. Нижняя челюсть при этом неподвижна.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 xml:space="preserve">«Месим тесто». </w:t>
      </w:r>
      <w:proofErr w:type="spellStart"/>
      <w:r w:rsidRPr="004C30E1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4C30E1">
        <w:rPr>
          <w:rFonts w:ascii="Times New Roman" w:hAnsi="Times New Roman" w:cs="Times New Roman"/>
          <w:sz w:val="24"/>
          <w:szCs w:val="24"/>
        </w:rPr>
        <w:t xml:space="preserve"> языка зубами по всей его поверхности, постепенно высовывая язык  и снова его втягивая.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«Качели». Рот широко открыт, движения языка вверх – вниз (к носу – к подбородку), или за верхние зубы – за нижние зубы.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«Расческа». Пропускаем язычок, через сближенные зубы – вперед.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«Чистим зубы». Кончиком языка обводим слева – направо верхние и нижние зубы.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«Вкусное варенье». Облизывание верхней губы сверху вниз.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«Иголочка». Острый язычок выводим вперед.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«Лошадка». Улыбнуться, щелкать языком громко и энергично. Нижняя челюсть неподвижна, двигается только язык.</w:t>
      </w:r>
    </w:p>
    <w:p w:rsidR="001D3902" w:rsidRPr="004C30E1" w:rsidRDefault="001D3902" w:rsidP="001D3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«Чашечка – лодочка». Рот открыт, края языка округлены.</w:t>
      </w:r>
    </w:p>
    <w:p w:rsidR="001D3902" w:rsidRPr="004C30E1" w:rsidRDefault="001D3902" w:rsidP="001D3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902" w:rsidRPr="004C30E1" w:rsidRDefault="001D3902" w:rsidP="001D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E1">
        <w:rPr>
          <w:rFonts w:ascii="Times New Roman" w:hAnsi="Times New Roman" w:cs="Times New Roman"/>
          <w:sz w:val="24"/>
          <w:szCs w:val="24"/>
        </w:rPr>
        <w:t>Таким образом,  развивая артикуляционную моторику детей, будем способствовать развитию чистой и красивой речи каждого ребенка.</w:t>
      </w:r>
    </w:p>
    <w:p w:rsidR="00DE41B1" w:rsidRDefault="001D3902">
      <w:bookmarkStart w:id="0" w:name="_GoBack"/>
      <w:bookmarkEnd w:id="0"/>
    </w:p>
    <w:sectPr w:rsidR="00DE41B1" w:rsidSect="004C30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5BB"/>
    <w:multiLevelType w:val="hybridMultilevel"/>
    <w:tmpl w:val="132A728A"/>
    <w:lvl w:ilvl="0" w:tplc="89B80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F0"/>
    <w:multiLevelType w:val="hybridMultilevel"/>
    <w:tmpl w:val="F42CECA4"/>
    <w:lvl w:ilvl="0" w:tplc="89B80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081B"/>
    <w:multiLevelType w:val="hybridMultilevel"/>
    <w:tmpl w:val="67A20C46"/>
    <w:lvl w:ilvl="0" w:tplc="89B80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C9B"/>
    <w:multiLevelType w:val="hybridMultilevel"/>
    <w:tmpl w:val="0666D516"/>
    <w:lvl w:ilvl="0" w:tplc="89B80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6DA3"/>
    <w:multiLevelType w:val="hybridMultilevel"/>
    <w:tmpl w:val="E85CB330"/>
    <w:lvl w:ilvl="0" w:tplc="89B80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3ECD"/>
    <w:multiLevelType w:val="hybridMultilevel"/>
    <w:tmpl w:val="A35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1"/>
    <w:rsid w:val="00172E48"/>
    <w:rsid w:val="001D3902"/>
    <w:rsid w:val="00631959"/>
    <w:rsid w:val="006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2023-12-15T02:19:00Z</dcterms:created>
  <dcterms:modified xsi:type="dcterms:W3CDTF">2023-12-15T02:20:00Z</dcterms:modified>
</cp:coreProperties>
</file>