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52DA" w14:textId="77777777" w:rsidR="009B0AC8" w:rsidRDefault="009B0AC8" w:rsidP="009B0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14:paraId="0FD83EEE" w14:textId="5CB66D29" w:rsidR="009B0AC8" w:rsidRDefault="009B0AC8" w:rsidP="009B0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Бизи-подушка </w:t>
      </w:r>
      <w:r w:rsidR="009F2582">
        <w:rPr>
          <w:rFonts w:ascii="Times New Roman" w:hAnsi="Times New Roman" w:cs="Times New Roman"/>
          <w:b/>
          <w:sz w:val="32"/>
          <w:szCs w:val="32"/>
        </w:rPr>
        <w:t>«Скоро в школу!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75F2D9BE" w14:textId="77777777" w:rsidR="009B0AC8" w:rsidRDefault="009B0AC8" w:rsidP="009B0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985174" w14:textId="6ED78881" w:rsidR="009B0AC8" w:rsidRDefault="009B0AC8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D9CBFD6" w14:textId="61786210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256DA2D" w14:textId="38FCCC6F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53BA13B" w14:textId="6BA52547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994149F" w14:textId="00E7ED1C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C7FFA60" w14:textId="34B51F5A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38082E8" w14:textId="142AD580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A4D5376" w14:textId="1387A60B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5F9B51C" w14:textId="77777777" w:rsidR="009F2582" w:rsidRDefault="009F2582" w:rsidP="009B0AC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E797354" w14:textId="18A8ED4A" w:rsidR="009B0AC8" w:rsidRDefault="009B0AC8" w:rsidP="009B0A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Исполнитель:</w:t>
      </w:r>
      <w:r w:rsidR="009F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82">
        <w:rPr>
          <w:rFonts w:ascii="Times New Roman" w:hAnsi="Times New Roman" w:cs="Times New Roman"/>
          <w:sz w:val="28"/>
          <w:szCs w:val="28"/>
        </w:rPr>
        <w:t>Тарахина</w:t>
      </w:r>
      <w:proofErr w:type="spellEnd"/>
      <w:r w:rsidR="009F2582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582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9F258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44A5374" w14:textId="77777777" w:rsidR="009B0AC8" w:rsidRDefault="009B0AC8" w:rsidP="009B0A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706AC5" w14:textId="77777777" w:rsidR="009B0AC8" w:rsidRDefault="009B0AC8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BCFB67" w14:textId="23A3FD70" w:rsidR="009B0AC8" w:rsidRDefault="009B0AC8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3E6516" w14:textId="25B8EE10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9192F6" w14:textId="65BFB537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97F49F" w14:textId="0E9031FC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DA4931" w14:textId="6D36C2ED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E0EE0A" w14:textId="1818DDDC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040DCD" w14:textId="6F9232E2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B6F7E5" w14:textId="4450E655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A1120F" w14:textId="343EB8B8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413AA4" w14:textId="12739094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11D05D" w14:textId="77777777" w:rsidR="009F2582" w:rsidRDefault="009F2582" w:rsidP="009B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87861A" w14:textId="67A5C717" w:rsidR="00F12C76" w:rsidRDefault="009B0AC8" w:rsidP="009F25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</w:t>
      </w:r>
      <w:r w:rsidR="009F2582">
        <w:rPr>
          <w:rFonts w:ascii="Times New Roman" w:hAnsi="Times New Roman" w:cs="Times New Roman"/>
          <w:sz w:val="28"/>
          <w:szCs w:val="28"/>
        </w:rPr>
        <w:t>22</w:t>
      </w:r>
    </w:p>
    <w:p w14:paraId="026C65FF" w14:textId="1DBDF0BB" w:rsidR="009F2582" w:rsidRPr="009F2582" w:rsidRDefault="009F2582" w:rsidP="009F25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 Закрепление знаний детей подготовительной к школе группы о школе и профессии учитель.</w:t>
      </w:r>
    </w:p>
    <w:p w14:paraId="139199D7" w14:textId="77777777" w:rsidR="009F2582" w:rsidRPr="009F2582" w:rsidRDefault="009F2582" w:rsidP="009F258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258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53C79B68" w14:textId="77777777" w:rsidR="009F2582" w:rsidRPr="009F2582" w:rsidRDefault="009F2582" w:rsidP="009F258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Закреплять и систематизировать знания детей по теме «Профессия учитель и школа», расширять представления о трудовых действиях, инструментах, оборудовании, материалах и результатах труда;</w:t>
      </w:r>
    </w:p>
    <w:p w14:paraId="2BA1CE82" w14:textId="2B2D561C" w:rsidR="009F2582" w:rsidRPr="009F2582" w:rsidRDefault="009F2582" w:rsidP="009F258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Анализировать слова по их </w:t>
      </w:r>
      <w:r w:rsidRPr="009F2582">
        <w:rPr>
          <w:rFonts w:ascii="Times New Roman" w:eastAsia="Calibri" w:hAnsi="Times New Roman" w:cs="Times New Roman"/>
          <w:sz w:val="28"/>
          <w:szCs w:val="28"/>
        </w:rPr>
        <w:t>звукобуквенному</w:t>
      </w: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 и слоговому составу;</w:t>
      </w:r>
    </w:p>
    <w:p w14:paraId="797C1003" w14:textId="77777777" w:rsidR="009F2582" w:rsidRPr="009F2582" w:rsidRDefault="009F2582" w:rsidP="009F258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Формировать умение составлять рассказы и сказки по создаваемому сюжету;</w:t>
      </w:r>
    </w:p>
    <w:p w14:paraId="277F4B89" w14:textId="77777777" w:rsidR="009F2582" w:rsidRPr="009F2582" w:rsidRDefault="009F2582" w:rsidP="009F258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Формировать лексико-грамматический строй речи, согласование числительных с существительными;</w:t>
      </w:r>
    </w:p>
    <w:p w14:paraId="598197C4" w14:textId="77777777" w:rsidR="009F2582" w:rsidRPr="009F2582" w:rsidRDefault="009F2582" w:rsidP="009F258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Развивать мелкую моторику, логическое мышление, речь, координацию движений, укреплять мышцы руки; </w:t>
      </w:r>
    </w:p>
    <w:p w14:paraId="5BA8219A" w14:textId="77777777" w:rsidR="009F2582" w:rsidRPr="009F2582" w:rsidRDefault="009F2582" w:rsidP="009F258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Закреплять представления детей о школе;</w:t>
      </w:r>
    </w:p>
    <w:p w14:paraId="5C1E0442" w14:textId="77777777" w:rsidR="009F2582" w:rsidRPr="009F2582" w:rsidRDefault="009F2582" w:rsidP="009F258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Формировать эмоциональное отношение к профессиональному миру учителей, интерес и уважение к трудовой деятельности взрослых.</w:t>
      </w:r>
    </w:p>
    <w:p w14:paraId="62E8C946" w14:textId="36C80CDC" w:rsidR="009F2582" w:rsidRPr="009F2582" w:rsidRDefault="009F2582" w:rsidP="009F258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2582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– первоначальное звено единой и непрерывной системы образования в нашей стране. Ведь именно в </w:t>
      </w:r>
      <w:r w:rsidR="006B4080">
        <w:rPr>
          <w:rFonts w:ascii="Times New Roman" w:eastAsia="Calibri" w:hAnsi="Times New Roman" w:cs="Times New Roman"/>
          <w:bCs/>
          <w:sz w:val="28"/>
          <w:szCs w:val="28"/>
        </w:rPr>
        <w:t xml:space="preserve">его </w:t>
      </w:r>
      <w:r w:rsidRPr="009F2582">
        <w:rPr>
          <w:rFonts w:ascii="Times New Roman" w:eastAsia="Calibri" w:hAnsi="Times New Roman" w:cs="Times New Roman"/>
          <w:bCs/>
          <w:sz w:val="28"/>
          <w:szCs w:val="28"/>
        </w:rPr>
        <w:t>стенах начинается формирование базовых знаний о многообразии и широком выборе видов деятельности. Ранняя профориентация дошкольников – первая ступень в развитии самоопределения ребенка и фундамент для оформления его профессиональных предпочтений.</w:t>
      </w:r>
      <w:r w:rsidRPr="009F2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77E7A65" w14:textId="77777777" w:rsidR="009F2582" w:rsidRPr="009F2582" w:rsidRDefault="009F2582" w:rsidP="009F2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Раннюю профориентацию детей дошкольного возраста в нашем образовательном учреждении осуществляют не только воспитатели, но и музыкальные руководители, учителя-логопеды, педагоги-психологи и т.д. </w:t>
      </w:r>
    </w:p>
    <w:p w14:paraId="0FDADDDB" w14:textId="77777777" w:rsidR="009F2582" w:rsidRDefault="009F2582" w:rsidP="009F2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различных средств знакомства детей с профессиями, одной из которой является </w:t>
      </w:r>
      <w:proofErr w:type="spellStart"/>
      <w:r w:rsidRPr="009F25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</w:t>
      </w:r>
      <w:proofErr w:type="spellEnd"/>
      <w:r w:rsidRPr="009F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-подушка - игрушка, предназначенная для развития мышления, логики и мелкой моторики, </w:t>
      </w:r>
      <w:r w:rsidRPr="009F2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изобретенная итальянским врачом и педагогом Марией Монтессори. Она создала систему, при которой дети учатся взаимодействовать с бытовыми предметами, соблюдать порядок. С помощью специальных пособий и устройств стимулируется мозговая деятельность, что важно для всех детей.</w:t>
      </w:r>
    </w:p>
    <w:p w14:paraId="430DDA00" w14:textId="77777777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Данная подушка имеет размеры 40 см на 40 см, представляя собой тканевое игровое поле, оснащенное разъемной молнией по всей ширине. Наволочка подушки съемная.</w:t>
      </w:r>
    </w:p>
    <w:p w14:paraId="0570FCA2" w14:textId="213A234B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В верхнем левом углу на струнах написано название подушки – 1 сентября. Школа. Буквы выполнены из бусин, которые можно двигать вправо-влево. Ниже помещена «школьная доска» - коричневое поле, выполненное из </w:t>
      </w:r>
      <w:proofErr w:type="spellStart"/>
      <w:r w:rsidRPr="009F2582">
        <w:rPr>
          <w:rFonts w:ascii="Times New Roman" w:eastAsia="Calibri" w:hAnsi="Times New Roman" w:cs="Times New Roman"/>
          <w:sz w:val="28"/>
          <w:szCs w:val="28"/>
        </w:rPr>
        <w:t>велкроткани</w:t>
      </w:r>
      <w:proofErr w:type="spellEnd"/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F2582">
        <w:rPr>
          <w:rFonts w:ascii="Times New Roman" w:eastAsia="Calibri" w:hAnsi="Times New Roman" w:cs="Times New Roman"/>
          <w:sz w:val="28"/>
          <w:szCs w:val="28"/>
        </w:rPr>
        <w:t>Велкроткань</w:t>
      </w:r>
      <w:proofErr w:type="spellEnd"/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582">
        <w:rPr>
          <w:rFonts w:ascii="Times New Roman" w:eastAsia="Calibri" w:hAnsi="Times New Roman" w:cs="Times New Roman"/>
          <w:sz w:val="28"/>
          <w:szCs w:val="28"/>
        </w:rPr>
        <w:t>— это</w:t>
      </w: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 специальная ткань, которая похожа на мягкую сторону липучки, только тоньше. </w:t>
      </w:r>
    </w:p>
    <w:p w14:paraId="5A988307" w14:textId="77777777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Благодаря свой фактуре, напоминающей мягкую (ответную) часть контактной ленты (липучки), она отлично цепляет колючую часть контактной ленты (липучки). </w:t>
      </w:r>
    </w:p>
    <w:p w14:paraId="27E79BE1" w14:textId="77777777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 Над «доской» есть длинная резинка, на которой можно собирать звуковой анализ слов с помощью красных, синих и зеленых прищепок, а также анализировать предложенные слова/картинки по количеству слогов с помощью бусин-цифр, висящих там же. </w:t>
      </w:r>
    </w:p>
    <w:p w14:paraId="7B53D5A2" w14:textId="77777777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Например, в центр «доски» приклеивается картинка с липучкой «лиса». Ребенок составляет звуковой анализ этого слова, показывает цифрой, сколько в нем слогов, приклеивает буквы-липучки, составляя слово «лиса». Также можно согласовывать существительное с числительными, указывая на количественную цифру-бусину, склоняя при этом данное слово: 2 лисы, пять лис и т.д.</w:t>
      </w:r>
    </w:p>
    <w:p w14:paraId="5A37B251" w14:textId="77777777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>Справа находится тренажер из бусин, с помощью которого ребенок самостоятельно может выложить букву, например, картинки, изображенной на доске или любых других слов, предлагаемых ему или выбранных им самостоятельно.</w:t>
      </w:r>
    </w:p>
    <w:p w14:paraId="25C0C10B" w14:textId="77777777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lastRenderedPageBreak/>
        <w:t>Ниже изображена радужная полянка-карман, снабженная замком по всей длине. Из этого кармана можно доставать различных сказочных персонажей, детали и рассказывать сказку или составлять творческие рассказы. Слева от полянки прикреплен школьный рюкзак, в котором хранятся буквы-липучки.</w:t>
      </w:r>
    </w:p>
    <w:p w14:paraId="6EBA80E2" w14:textId="77777777" w:rsidR="009F2582" w:rsidRPr="009F2582" w:rsidRDefault="009F2582" w:rsidP="009F258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82">
        <w:rPr>
          <w:rFonts w:ascii="Times New Roman" w:eastAsia="Calibri" w:hAnsi="Times New Roman" w:cs="Times New Roman"/>
          <w:sz w:val="28"/>
          <w:szCs w:val="28"/>
        </w:rPr>
        <w:t xml:space="preserve">Также, глядя на подушку, ребенку можно рассказать о профессии учитель, его деятельности, инструментах и материалах труда (они пришиты по всему игровому полю), а впоследствии ребенок может рассказывать самостоятельно. </w:t>
      </w:r>
    </w:p>
    <w:p w14:paraId="03EF5FA8" w14:textId="77777777" w:rsidR="009F2582" w:rsidRPr="009F2582" w:rsidRDefault="009F2582" w:rsidP="009F2582">
      <w:pPr>
        <w:spacing w:after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14:paraId="6A2A20BF" w14:textId="466AF236" w:rsidR="009F2582" w:rsidRPr="009F2582" w:rsidRDefault="009F2582" w:rsidP="009F2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373818" w14:textId="77777777" w:rsidR="009F2582" w:rsidRPr="009F2582" w:rsidRDefault="009F2582" w:rsidP="009F2582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F25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Pr="009F25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</w:p>
    <w:p w14:paraId="5DD3A7FA" w14:textId="4E68B85B" w:rsidR="009F2582" w:rsidRDefault="009F2582" w:rsidP="009F2582">
      <w:pPr>
        <w:spacing w:after="0" w:line="360" w:lineRule="auto"/>
        <w:ind w:firstLine="709"/>
        <w:jc w:val="both"/>
      </w:pPr>
    </w:p>
    <w:p w14:paraId="2275592C" w14:textId="0AEAA5DC" w:rsidR="009F2582" w:rsidRDefault="009F2582" w:rsidP="009F2582">
      <w:pPr>
        <w:spacing w:after="0" w:line="360" w:lineRule="auto"/>
        <w:ind w:firstLine="709"/>
        <w:jc w:val="both"/>
      </w:pPr>
    </w:p>
    <w:p w14:paraId="66E9973A" w14:textId="2A5B6FA7" w:rsidR="009F2582" w:rsidRDefault="009F2582" w:rsidP="009F2582">
      <w:pPr>
        <w:spacing w:after="0" w:line="360" w:lineRule="auto"/>
        <w:ind w:firstLine="709"/>
        <w:jc w:val="both"/>
      </w:pPr>
    </w:p>
    <w:p w14:paraId="10D71C82" w14:textId="276D5B9A" w:rsidR="009F2582" w:rsidRDefault="009F2582" w:rsidP="009F2582">
      <w:pPr>
        <w:spacing w:after="0" w:line="360" w:lineRule="auto"/>
        <w:ind w:firstLine="709"/>
        <w:jc w:val="both"/>
      </w:pPr>
    </w:p>
    <w:p w14:paraId="295FFB83" w14:textId="62409EE3" w:rsidR="009F2582" w:rsidRDefault="009F2582" w:rsidP="009F2582">
      <w:pPr>
        <w:spacing w:after="0" w:line="360" w:lineRule="auto"/>
        <w:ind w:firstLine="709"/>
        <w:jc w:val="both"/>
      </w:pPr>
    </w:p>
    <w:p w14:paraId="641C638C" w14:textId="3023E015" w:rsidR="009F2582" w:rsidRDefault="009F2582" w:rsidP="009F2582">
      <w:pPr>
        <w:spacing w:after="0" w:line="360" w:lineRule="auto"/>
        <w:ind w:firstLine="709"/>
        <w:jc w:val="both"/>
      </w:pPr>
    </w:p>
    <w:p w14:paraId="6B584085" w14:textId="33B025AE" w:rsidR="009F2582" w:rsidRDefault="009F2582" w:rsidP="009F2582">
      <w:pPr>
        <w:spacing w:after="0" w:line="360" w:lineRule="auto"/>
        <w:ind w:firstLine="709"/>
        <w:jc w:val="both"/>
      </w:pPr>
    </w:p>
    <w:p w14:paraId="07A24554" w14:textId="774A5512" w:rsidR="009F2582" w:rsidRDefault="009F2582" w:rsidP="009F2582">
      <w:pPr>
        <w:spacing w:after="0" w:line="360" w:lineRule="auto"/>
        <w:ind w:firstLine="709"/>
        <w:jc w:val="both"/>
      </w:pPr>
    </w:p>
    <w:p w14:paraId="79AE7E29" w14:textId="362AD704" w:rsidR="009F2582" w:rsidRDefault="009F2582" w:rsidP="009F2582">
      <w:pPr>
        <w:spacing w:after="0" w:line="360" w:lineRule="auto"/>
        <w:ind w:firstLine="709"/>
        <w:jc w:val="both"/>
      </w:pPr>
    </w:p>
    <w:p w14:paraId="2487927D" w14:textId="000B9DAE" w:rsidR="009F2582" w:rsidRDefault="009F2582" w:rsidP="009F2582">
      <w:pPr>
        <w:spacing w:after="0" w:line="360" w:lineRule="auto"/>
        <w:ind w:firstLine="709"/>
        <w:jc w:val="both"/>
      </w:pPr>
    </w:p>
    <w:p w14:paraId="58ACCEA3" w14:textId="7880266B" w:rsidR="009F2582" w:rsidRDefault="009F2582" w:rsidP="009F2582">
      <w:pPr>
        <w:spacing w:after="0" w:line="360" w:lineRule="auto"/>
        <w:ind w:firstLine="709"/>
        <w:jc w:val="both"/>
      </w:pPr>
    </w:p>
    <w:p w14:paraId="674ED13A" w14:textId="55BD8FBC" w:rsidR="009F2582" w:rsidRDefault="009F2582" w:rsidP="009F2582">
      <w:pPr>
        <w:spacing w:after="0" w:line="360" w:lineRule="auto"/>
        <w:ind w:firstLine="709"/>
        <w:jc w:val="both"/>
      </w:pPr>
    </w:p>
    <w:p w14:paraId="64400E30" w14:textId="086D410D" w:rsidR="009F2582" w:rsidRDefault="009F2582" w:rsidP="009F2582">
      <w:pPr>
        <w:spacing w:after="0" w:line="360" w:lineRule="auto"/>
        <w:ind w:firstLine="709"/>
        <w:jc w:val="both"/>
      </w:pPr>
    </w:p>
    <w:p w14:paraId="62653BA1" w14:textId="60AD7A42" w:rsidR="009F2582" w:rsidRDefault="009F2582" w:rsidP="009F2582">
      <w:pPr>
        <w:spacing w:after="0" w:line="360" w:lineRule="auto"/>
        <w:ind w:firstLine="709"/>
        <w:jc w:val="both"/>
      </w:pPr>
    </w:p>
    <w:p w14:paraId="7A382FF5" w14:textId="5894BF1E" w:rsidR="009F2582" w:rsidRDefault="009F2582" w:rsidP="009F2582">
      <w:pPr>
        <w:spacing w:after="0" w:line="360" w:lineRule="auto"/>
        <w:ind w:firstLine="709"/>
        <w:jc w:val="both"/>
      </w:pPr>
    </w:p>
    <w:p w14:paraId="5D74B824" w14:textId="61C9198A" w:rsidR="009F2582" w:rsidRDefault="009F2582" w:rsidP="009F2582">
      <w:pPr>
        <w:spacing w:after="0" w:line="360" w:lineRule="auto"/>
        <w:ind w:firstLine="709"/>
        <w:jc w:val="both"/>
      </w:pPr>
    </w:p>
    <w:p w14:paraId="7AE5A283" w14:textId="5698848F" w:rsidR="009F2582" w:rsidRDefault="009F2582" w:rsidP="009F2582">
      <w:pPr>
        <w:spacing w:after="0" w:line="360" w:lineRule="auto"/>
        <w:ind w:firstLine="709"/>
        <w:jc w:val="both"/>
      </w:pPr>
    </w:p>
    <w:p w14:paraId="34223D4A" w14:textId="4B489172" w:rsidR="009F2582" w:rsidRDefault="006B4080" w:rsidP="006B40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B408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Pr="006B4080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14:paraId="3A00A565" w14:textId="77777777" w:rsidR="006B4080" w:rsidRDefault="006B4080" w:rsidP="006B40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6AFFB" w14:textId="67CA8BC9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12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EA11469" wp14:editId="4291B2E5">
            <wp:extent cx="4429125" cy="40996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з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09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9561" w14:textId="442C24B1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8874D0" w14:textId="49F63996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0C0A3C" w14:textId="16F15200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E3984D" w14:textId="305694B2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933886" w14:textId="1EEC2793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B70366" w14:textId="5C0A4774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642075" w14:textId="493DF0E2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4EF9C5" w14:textId="0D819B92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39DB46" w14:textId="069DDEDB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7B238A" w14:textId="1C0F56E0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849F07" w14:textId="61D5863D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A52B6A" w14:textId="5F7F75A5" w:rsidR="006B4080" w:rsidRDefault="006B4080" w:rsidP="006B408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A89C9E1" w14:textId="538960A7" w:rsidR="006B4080" w:rsidRDefault="006B4080" w:rsidP="006B40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№2</w:t>
      </w:r>
    </w:p>
    <w:p w14:paraId="584DBCFC" w14:textId="77777777" w:rsidR="00C27885" w:rsidRDefault="00C27885" w:rsidP="006B40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37D1299C" w14:textId="5CFF5C93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литературы:</w:t>
      </w:r>
    </w:p>
    <w:p w14:paraId="4B8F55B5" w14:textId="77777777" w:rsidR="00C27885" w:rsidRDefault="00C27885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94F25A" w14:textId="77777777" w:rsidR="00C27885" w:rsidRPr="00C27885" w:rsidRDefault="003935E3" w:rsidP="00C27885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 Е.А. Поиграем в профессии. Книга 1. Занятия, игры, беседы с детьми 5-7 лет / Е. А. Алябьева — «ТЦ Сфера», 2014</w:t>
      </w:r>
      <w:r w:rsidR="00C2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- </w:t>
      </w:r>
      <w:r w:rsidR="00C27885" w:rsidRPr="00CF4155">
        <w:rPr>
          <w:rStyle w:val="markedcontent"/>
          <w:rFonts w:ascii="Times New Roman" w:hAnsi="Times New Roman" w:cs="Times New Roman"/>
          <w:sz w:val="28"/>
          <w:szCs w:val="28"/>
        </w:rPr>
        <w:t>160 с. – Текст:</w:t>
      </w:r>
      <w:r w:rsidR="00C27885" w:rsidRPr="00CF4155">
        <w:rPr>
          <w:rFonts w:ascii="Times New Roman" w:hAnsi="Times New Roman" w:cs="Times New Roman"/>
          <w:sz w:val="28"/>
          <w:szCs w:val="28"/>
        </w:rPr>
        <w:br/>
      </w:r>
      <w:r w:rsidR="00C27885" w:rsidRPr="00CF4155">
        <w:rPr>
          <w:rStyle w:val="markedcontent"/>
          <w:rFonts w:ascii="Times New Roman" w:hAnsi="Times New Roman" w:cs="Times New Roman"/>
          <w:sz w:val="28"/>
          <w:szCs w:val="28"/>
        </w:rPr>
        <w:t>непосредственный.</w:t>
      </w:r>
      <w:r w:rsidR="00C27885" w:rsidRPr="00C2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DB966" w14:textId="0086EEF2" w:rsidR="003935E3" w:rsidRPr="00C27885" w:rsidRDefault="00C27885" w:rsidP="00C27885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Емельянова, Л. Угадай профессию / </w:t>
      </w:r>
      <w:proofErr w:type="gramStart"/>
      <w:r w:rsidRPr="003935E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E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E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Читаем, учимся, играем. — 2006. — № 1.</w:t>
      </w:r>
    </w:p>
    <w:p w14:paraId="71D1D87E" w14:textId="114F8869" w:rsidR="00C27885" w:rsidRPr="00C27885" w:rsidRDefault="00C27885" w:rsidP="00C27885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27885">
        <w:rPr>
          <w:rFonts w:ascii="Times New Roman" w:hAnsi="Times New Roman" w:cs="Times New Roman"/>
          <w:sz w:val="28"/>
          <w:szCs w:val="28"/>
        </w:rPr>
        <w:t>Лопухина, И. С. Логопедия, 550 занимательных упражнений для</w:t>
      </w:r>
      <w:r w:rsidRPr="00C27885">
        <w:rPr>
          <w:rFonts w:ascii="Times New Roman" w:hAnsi="Times New Roman" w:cs="Times New Roman"/>
          <w:sz w:val="28"/>
          <w:szCs w:val="28"/>
        </w:rPr>
        <w:br/>
        <w:t>развития речи: пособие для логопедов и родителей / И. С. Лопухина. – М.:</w:t>
      </w:r>
      <w:r w:rsidRPr="00C27885">
        <w:rPr>
          <w:rFonts w:ascii="Times New Roman" w:hAnsi="Times New Roman" w:cs="Times New Roman"/>
          <w:sz w:val="28"/>
          <w:szCs w:val="28"/>
        </w:rPr>
        <w:br/>
        <w:t>Аквариум, 1995. – 384 с. – Текст: непосредственный.</w:t>
      </w:r>
    </w:p>
    <w:p w14:paraId="1C5EDCBB" w14:textId="518E5929" w:rsidR="003935E3" w:rsidRPr="003935E3" w:rsidRDefault="003935E3" w:rsidP="00C278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AB8AF92" w14:textId="77777777" w:rsid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9C06E8" w14:textId="77777777" w:rsidR="006B4080" w:rsidRDefault="006B4080" w:rsidP="006B40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11762B3" w14:textId="77777777" w:rsidR="006B4080" w:rsidRPr="006B4080" w:rsidRDefault="006B4080" w:rsidP="006B4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B4080" w:rsidRPr="006B4080" w:rsidSect="009B0AC8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BEA"/>
    <w:multiLevelType w:val="hybridMultilevel"/>
    <w:tmpl w:val="0A72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A8F"/>
    <w:multiLevelType w:val="hybridMultilevel"/>
    <w:tmpl w:val="887A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61"/>
    <w:rsid w:val="00307A61"/>
    <w:rsid w:val="003935E3"/>
    <w:rsid w:val="006B4080"/>
    <w:rsid w:val="006C0B77"/>
    <w:rsid w:val="008242FF"/>
    <w:rsid w:val="00870751"/>
    <w:rsid w:val="00922C48"/>
    <w:rsid w:val="009B0AC8"/>
    <w:rsid w:val="009F2582"/>
    <w:rsid w:val="00B915B7"/>
    <w:rsid w:val="00C278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F402"/>
  <w15:chartTrackingRefBased/>
  <w15:docId w15:val="{5FD36182-4959-4EBD-B532-832F5DB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C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85"/>
    <w:pPr>
      <w:ind w:left="720"/>
      <w:contextualSpacing/>
    </w:pPr>
  </w:style>
  <w:style w:type="character" w:customStyle="1" w:styleId="markedcontent">
    <w:name w:val="markedcontent"/>
    <w:basedOn w:val="a0"/>
    <w:rsid w:val="00C2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8F7C-DAC3-4AFE-BA68-A08118B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2</cp:revision>
  <dcterms:created xsi:type="dcterms:W3CDTF">2022-05-15T13:42:00Z</dcterms:created>
  <dcterms:modified xsi:type="dcterms:W3CDTF">2022-05-15T14:31:00Z</dcterms:modified>
</cp:coreProperties>
</file>